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C61" w:rsidRDefault="00C6153A" w:rsidP="007B1C61">
      <w:pPr>
        <w:pStyle w:val="Cmsor3"/>
        <w:rPr>
          <w:rStyle w:val="Finomkiemels"/>
        </w:rPr>
      </w:pPr>
      <w:bookmarkStart w:id="0" w:name="_GoBack"/>
      <w:bookmarkEnd w:id="0"/>
      <w:r>
        <w:rPr>
          <w:rStyle w:val="Finomkiemels"/>
        </w:rPr>
        <w:t xml:space="preserve">New </w:t>
      </w:r>
      <w:r w:rsidR="000A5C15">
        <w:rPr>
          <w:rStyle w:val="Finomkiemels"/>
        </w:rPr>
        <w:t xml:space="preserve">Total English </w:t>
      </w:r>
      <w:r w:rsidR="0089756B">
        <w:rPr>
          <w:rStyle w:val="Finomkiemels"/>
        </w:rPr>
        <w:t>Advanced</w:t>
      </w:r>
      <w:r w:rsidR="007B1C61">
        <w:rPr>
          <w:rStyle w:val="Finomkiemels"/>
        </w:rPr>
        <w:t xml:space="preserve"> / 100</w:t>
      </w:r>
      <w:r w:rsidR="007B1C61">
        <w:rPr>
          <w:rStyle w:val="Finomkiemels"/>
          <w:lang w:val="en-US"/>
        </w:rPr>
        <w:t xml:space="preserve"> </w:t>
      </w:r>
      <w:r w:rsidR="00616C27">
        <w:rPr>
          <w:rStyle w:val="Finomkiemels"/>
        </w:rPr>
        <w:t>órás tanmenet</w:t>
      </w:r>
    </w:p>
    <w:p w:rsidR="007B1C61" w:rsidRDefault="007B1C61" w:rsidP="007B1C61">
      <w:pPr>
        <w:pStyle w:val="Cm"/>
        <w:rPr>
          <w:rStyle w:val="Finomkiemels"/>
        </w:rPr>
      </w:pPr>
    </w:p>
    <w:p w:rsidR="000B349F" w:rsidRDefault="000B349F" w:rsidP="000B349F">
      <w:pPr>
        <w:pStyle w:val="Alcm"/>
        <w:rPr>
          <w:color w:val="000000"/>
        </w:rPr>
      </w:pPr>
      <w:r>
        <w:rPr>
          <w:lang w:val="en-US"/>
        </w:rPr>
        <w:t xml:space="preserve">Megjegyzések: </w:t>
      </w:r>
    </w:p>
    <w:p w:rsidR="000B349F" w:rsidRDefault="000B349F" w:rsidP="000B349F">
      <w:pPr>
        <w:pStyle w:val="Alcm"/>
      </w:pPr>
      <w:r>
        <w:t>1. A New Total English nyelvkönyv sorozat a Total English alaposan átdolgozott új kiadása, új szövegekkel, hanganyagokkal és videókkal. Talán még ennél is fontosabb, hogy minden könyv tartozéka az ActiveBook, azaz a teljes tankönyv digitális formátumban. Nagyon fontos, hogy a tanulók számítógépükön folyamatosan használják az ActiveBook-ot. A kurzus elején mutassuk be nekik az ActiveBook-ot, és feltétlenül emeljük ki a következőket:</w:t>
      </w:r>
    </w:p>
    <w:p w:rsidR="000B349F" w:rsidRDefault="000B349F" w:rsidP="000B349F">
      <w:pPr>
        <w:pStyle w:val="Alcm"/>
      </w:pPr>
      <w:r>
        <w:t xml:space="preserve">a) A hallás utáni megértés gyakorlása mostantól otthon is lehetséges: a CD jel azt jelenti, hogy meghallgathatják a szöveget, sőt, a szövegkönyvet is kinyithatják alatta. </w:t>
      </w:r>
    </w:p>
    <w:p w:rsidR="000B349F" w:rsidRDefault="000B349F" w:rsidP="000B349F">
      <w:pPr>
        <w:pStyle w:val="Alcm"/>
      </w:pPr>
      <w:r>
        <w:t>b) Interaktív feladatokon keresztül is gyakorolhatnak, ahol rögtön ellenőrizhetik a megoldást: az ActiveBook-on a csillaggal jelölt feladatok ilyenek! (Nincsen viszont CD-ROM a munkafüzetben!)</w:t>
      </w:r>
    </w:p>
    <w:p w:rsidR="000B349F" w:rsidRDefault="000B349F" w:rsidP="000B349F">
      <w:pPr>
        <w:pStyle w:val="Alcm"/>
      </w:pPr>
      <w:r>
        <w:t>c) Az ActiveBook tartalmazza a videókat és a hozzá kapcsolódó feladatokat is.</w:t>
      </w:r>
    </w:p>
    <w:p w:rsidR="000B349F" w:rsidRDefault="000B349F" w:rsidP="000B349F">
      <w:pPr>
        <w:pStyle w:val="Alcm"/>
      </w:pPr>
      <w:r>
        <w:t xml:space="preserve">d) Az ActiveBook-on rengeteg további segédanyagot találnak (Writing Bank, Pronunciation Bank, Phonetic Chart, Irregular Verbs, Dictionary, stb.)  </w:t>
      </w:r>
    </w:p>
    <w:p w:rsidR="000B349F" w:rsidRDefault="000B349F" w:rsidP="000B349F">
      <w:pPr>
        <w:pStyle w:val="Alcm"/>
      </w:pPr>
      <w:r>
        <w:t>2. Nincsen arra szükség, hogy az 1.1-től a 12.3.10-ig végigmenjünk a tankönyv minden feladatán. Egy tanóra általában nem elég egy LESSON alapos megtanulására, de ezt ne is várjuk el magunktól vagy a tanulóktól. Minden leckéből csak a legfontosabb anyagrészeket javasoljuk az órán átvenni, különös tekintettel az Közös Európai Referenciakeret ’Can do’ képességek fejlesztésére. Ugyanakkor javasoljuk a hallgatóknak, hogy az órán nem tárgyalt részeken is gyakoroljanak, az ActiveBook-ból, a munkafüzetből és a munkafüzet CD-jéről úgyszintén.</w:t>
      </w:r>
    </w:p>
    <w:p w:rsidR="000B349F" w:rsidRDefault="000B349F" w:rsidP="000B349F">
      <w:pPr>
        <w:pStyle w:val="Alcm"/>
      </w:pPr>
      <w:r>
        <w:t>3. Az alábbiakban leírt tanmenettől bármelyik szakaszban el lehet térni, a csoport igényeinek függvényében, de a tanulók sajátítsák el azokat a kompetenciákat, melyek a ’Can do’ képességek oszlopában szerepelnek.</w:t>
      </w:r>
    </w:p>
    <w:p w:rsidR="000B349F" w:rsidRDefault="000B349F" w:rsidP="000B349F">
      <w:pPr>
        <w:pStyle w:val="Alcm"/>
      </w:pPr>
      <w:r>
        <w:t>4. Az első 5 órát érdemes a csoport tudásának és igényeinek felmérésével valamint tanulási stratégiák átismétlésével kezdeni, hiába előzte meg szintfelmérés a tanfolyamot. Egy ilyen bevezető szakasz nagyban elősegítheti a csoportkohézió kialakulását valamint a tanár számára megkönnyítheti a későbbi munkát, hiszen jobban fogja tudni, hova helyezze majd a súlypontokat csoport- és egyéni szinten is.</w:t>
      </w:r>
    </w:p>
    <w:tbl>
      <w:tblPr>
        <w:tblStyle w:val="Rcsostblzat"/>
        <w:tblW w:w="9558" w:type="dxa"/>
        <w:tblLook w:val="04A0" w:firstRow="1" w:lastRow="0" w:firstColumn="1" w:lastColumn="0" w:noHBand="0" w:noVBand="1"/>
      </w:tblPr>
      <w:tblGrid>
        <w:gridCol w:w="558"/>
        <w:gridCol w:w="3150"/>
        <w:gridCol w:w="1620"/>
        <w:gridCol w:w="1350"/>
        <w:gridCol w:w="2880"/>
      </w:tblGrid>
      <w:tr w:rsidR="007C6F49" w:rsidTr="0001116E">
        <w:tc>
          <w:tcPr>
            <w:tcW w:w="558" w:type="dxa"/>
            <w:shd w:val="clear" w:color="auto" w:fill="EEECE1" w:themeFill="background2"/>
          </w:tcPr>
          <w:p w:rsidR="007C6F49" w:rsidRDefault="007C6F49" w:rsidP="0001116E"/>
          <w:p w:rsidR="007C6F49" w:rsidRDefault="007C6F49" w:rsidP="0001116E">
            <w:r>
              <w:t>Ó</w:t>
            </w:r>
            <w:r w:rsidRPr="00985E79">
              <w:t>ra</w:t>
            </w:r>
          </w:p>
          <w:p w:rsidR="007C6F49" w:rsidRPr="00985E79" w:rsidRDefault="007C6F49" w:rsidP="0001116E"/>
        </w:tc>
        <w:tc>
          <w:tcPr>
            <w:tcW w:w="3150" w:type="dxa"/>
            <w:shd w:val="clear" w:color="auto" w:fill="EEECE1" w:themeFill="background2"/>
          </w:tcPr>
          <w:p w:rsidR="007C6F49" w:rsidRDefault="007C6F49" w:rsidP="0001116E"/>
          <w:p w:rsidR="007C6F49" w:rsidRPr="00985E79" w:rsidRDefault="007C6F49" w:rsidP="0001116E">
            <w:r>
              <w:t xml:space="preserve">Célok </w:t>
            </w:r>
          </w:p>
        </w:tc>
        <w:tc>
          <w:tcPr>
            <w:tcW w:w="1620" w:type="dxa"/>
            <w:shd w:val="clear" w:color="auto" w:fill="EEECE1" w:themeFill="background2"/>
          </w:tcPr>
          <w:p w:rsidR="007C6F49" w:rsidRDefault="007C6F49" w:rsidP="0001116E"/>
          <w:p w:rsidR="007C6F49" w:rsidRPr="00985E79" w:rsidRDefault="007C6F49" w:rsidP="0001116E">
            <w:r w:rsidRPr="00985E79">
              <w:t>Készségek</w:t>
            </w:r>
          </w:p>
        </w:tc>
        <w:tc>
          <w:tcPr>
            <w:tcW w:w="1350" w:type="dxa"/>
            <w:shd w:val="clear" w:color="auto" w:fill="EEECE1" w:themeFill="background2"/>
          </w:tcPr>
          <w:p w:rsidR="007C6F49" w:rsidRDefault="007C6F49" w:rsidP="0001116E"/>
          <w:p w:rsidR="007C6F49" w:rsidRPr="00985E79" w:rsidRDefault="007C6F49" w:rsidP="0001116E">
            <w:r w:rsidRPr="00985E79">
              <w:t>Gyakorlatok</w:t>
            </w:r>
          </w:p>
        </w:tc>
        <w:tc>
          <w:tcPr>
            <w:tcW w:w="2880" w:type="dxa"/>
            <w:shd w:val="clear" w:color="auto" w:fill="EEECE1" w:themeFill="background2"/>
          </w:tcPr>
          <w:p w:rsidR="007C6F49" w:rsidRDefault="007C6F49" w:rsidP="0001116E"/>
          <w:p w:rsidR="007C6F49" w:rsidRDefault="007C6F49" w:rsidP="0001116E">
            <w:r w:rsidRPr="00985E79">
              <w:t>Megjegyzések</w:t>
            </w:r>
          </w:p>
          <w:p w:rsidR="007C6F49" w:rsidRPr="00985E79" w:rsidRDefault="007C6F49" w:rsidP="0001116E"/>
        </w:tc>
      </w:tr>
      <w:tr w:rsidR="00B21004" w:rsidTr="0001116E">
        <w:tc>
          <w:tcPr>
            <w:tcW w:w="558" w:type="dxa"/>
          </w:tcPr>
          <w:p w:rsidR="00B21004" w:rsidRDefault="00B21004" w:rsidP="0001116E">
            <w:r>
              <w:t>1</w:t>
            </w:r>
          </w:p>
        </w:tc>
        <w:tc>
          <w:tcPr>
            <w:tcW w:w="3150" w:type="dxa"/>
          </w:tcPr>
          <w:p w:rsidR="00B21004" w:rsidRDefault="00B21004" w:rsidP="005F1CF4">
            <w:r>
              <w:t>Ismerkedés, csoportkohézió kialakítása</w:t>
            </w:r>
          </w:p>
          <w:p w:rsidR="00B21004" w:rsidRDefault="00B21004" w:rsidP="005F1CF4"/>
        </w:tc>
        <w:tc>
          <w:tcPr>
            <w:tcW w:w="1620" w:type="dxa"/>
          </w:tcPr>
          <w:p w:rsidR="00B21004" w:rsidRDefault="00B21004" w:rsidP="005F1CF4">
            <w:r>
              <w:t>Speaking</w:t>
            </w:r>
          </w:p>
        </w:tc>
        <w:tc>
          <w:tcPr>
            <w:tcW w:w="1350" w:type="dxa"/>
          </w:tcPr>
          <w:p w:rsidR="00B21004" w:rsidRDefault="00B21004" w:rsidP="005F1CF4">
            <w:r>
              <w:t>Fénymásolt feladatlapok</w:t>
            </w:r>
          </w:p>
        </w:tc>
        <w:tc>
          <w:tcPr>
            <w:tcW w:w="2880" w:type="dxa"/>
          </w:tcPr>
          <w:p w:rsidR="00B21004" w:rsidRDefault="00B21004" w:rsidP="005F1CF4">
            <w:r>
              <w:t>forrás: Penguin Photocopiables</w:t>
            </w:r>
          </w:p>
        </w:tc>
      </w:tr>
      <w:tr w:rsidR="00B21004" w:rsidTr="0001116E">
        <w:tc>
          <w:tcPr>
            <w:tcW w:w="558" w:type="dxa"/>
          </w:tcPr>
          <w:p w:rsidR="00B21004" w:rsidRDefault="00B21004" w:rsidP="0001116E">
            <w:r>
              <w:t>2-3</w:t>
            </w:r>
          </w:p>
        </w:tc>
        <w:tc>
          <w:tcPr>
            <w:tcW w:w="3150" w:type="dxa"/>
          </w:tcPr>
          <w:p w:rsidR="00B21004" w:rsidRDefault="00B21004" w:rsidP="005F1CF4">
            <w:r>
              <w:t>Nyelvi készségek, erősségek és gyengeségek felmérése, tanulási stratégiák megvitatása</w:t>
            </w:r>
          </w:p>
          <w:p w:rsidR="00B21004" w:rsidRDefault="00B21004" w:rsidP="005F1CF4"/>
        </w:tc>
        <w:tc>
          <w:tcPr>
            <w:tcW w:w="1620" w:type="dxa"/>
          </w:tcPr>
          <w:p w:rsidR="00B21004" w:rsidRDefault="00B21004" w:rsidP="005F1CF4">
            <w:r>
              <w:t>Listening</w:t>
            </w:r>
          </w:p>
          <w:p w:rsidR="00B21004" w:rsidRDefault="00B21004" w:rsidP="005F1CF4">
            <w:r>
              <w:t>Reading</w:t>
            </w:r>
          </w:p>
          <w:p w:rsidR="00B21004" w:rsidRDefault="00B21004" w:rsidP="005F1CF4">
            <w:r>
              <w:t>Speaking</w:t>
            </w:r>
          </w:p>
          <w:p w:rsidR="00B21004" w:rsidRDefault="00B21004" w:rsidP="005F1CF4">
            <w:r>
              <w:t>Writing</w:t>
            </w:r>
          </w:p>
          <w:p w:rsidR="00B21004" w:rsidRDefault="00B21004" w:rsidP="005F1CF4"/>
        </w:tc>
        <w:tc>
          <w:tcPr>
            <w:tcW w:w="1350" w:type="dxa"/>
          </w:tcPr>
          <w:p w:rsidR="00B21004" w:rsidRDefault="00B21004" w:rsidP="005F1CF4">
            <w:r>
              <w:t>Fénymásolt feladatlapok</w:t>
            </w:r>
          </w:p>
        </w:tc>
        <w:tc>
          <w:tcPr>
            <w:tcW w:w="2880" w:type="dxa"/>
          </w:tcPr>
          <w:p w:rsidR="00B21004" w:rsidRDefault="00B21004" w:rsidP="005F1CF4">
            <w:r>
              <w:t>forrás: Penguin Photocopiables</w:t>
            </w:r>
          </w:p>
          <w:p w:rsidR="00B21004" w:rsidRDefault="00B21004" w:rsidP="005F1CF4"/>
          <w:p w:rsidR="00B21004" w:rsidRDefault="00B21004" w:rsidP="005F1CF4">
            <w:r>
              <w:t>Érdemes az egynyelvű szótárak használatát is bemutatni a tanulóknak.</w:t>
            </w:r>
          </w:p>
        </w:tc>
      </w:tr>
      <w:tr w:rsidR="00B21004" w:rsidTr="0001116E">
        <w:tc>
          <w:tcPr>
            <w:tcW w:w="558" w:type="dxa"/>
          </w:tcPr>
          <w:p w:rsidR="00B21004" w:rsidRDefault="00B21004" w:rsidP="0001116E">
            <w:r>
              <w:t>4-5</w:t>
            </w:r>
          </w:p>
        </w:tc>
        <w:tc>
          <w:tcPr>
            <w:tcW w:w="3150" w:type="dxa"/>
          </w:tcPr>
          <w:p w:rsidR="00B21004" w:rsidRDefault="00B21004" w:rsidP="005F1CF4">
            <w:r>
              <w:t>Játékos ismerkedés a kön</w:t>
            </w:r>
            <w:r w:rsidR="0089756B">
              <w:t>yvvel, munkafüzettel, ActiveBook-kal</w:t>
            </w:r>
            <w:r>
              <w:t>, stb.</w:t>
            </w:r>
          </w:p>
          <w:p w:rsidR="00B21004" w:rsidRDefault="00B21004" w:rsidP="005F1CF4"/>
        </w:tc>
        <w:tc>
          <w:tcPr>
            <w:tcW w:w="1620" w:type="dxa"/>
          </w:tcPr>
          <w:p w:rsidR="00B21004" w:rsidRDefault="00B21004" w:rsidP="005F1CF4">
            <w:r>
              <w:t>Reading</w:t>
            </w:r>
          </w:p>
          <w:p w:rsidR="00B21004" w:rsidRDefault="00B21004" w:rsidP="005F1CF4">
            <w:r>
              <w:t>Speaking</w:t>
            </w:r>
          </w:p>
        </w:tc>
        <w:tc>
          <w:tcPr>
            <w:tcW w:w="1350" w:type="dxa"/>
          </w:tcPr>
          <w:p w:rsidR="00B21004" w:rsidRDefault="00B21004" w:rsidP="005F1CF4">
            <w:r>
              <w:t xml:space="preserve">Do you know... </w:t>
            </w:r>
            <w:r>
              <w:rPr>
                <w:lang w:val="en-US"/>
              </w:rPr>
              <w:t>? lecke p.6</w:t>
            </w:r>
          </w:p>
        </w:tc>
        <w:tc>
          <w:tcPr>
            <w:tcW w:w="2880" w:type="dxa"/>
          </w:tcPr>
          <w:p w:rsidR="00B21004" w:rsidRDefault="00B21004" w:rsidP="005F1CF4">
            <w:r>
              <w:t>A `Contents` oldalakkal és a könyv végében található anyagokkal is érdemes foglalkozni.</w:t>
            </w:r>
          </w:p>
        </w:tc>
      </w:tr>
    </w:tbl>
    <w:p w:rsidR="009C7070" w:rsidRDefault="009C7070"/>
    <w:p w:rsidR="009C7070" w:rsidRDefault="009C7070"/>
    <w:tbl>
      <w:tblPr>
        <w:tblStyle w:val="Rcsostblzat"/>
        <w:tblW w:w="9558" w:type="dxa"/>
        <w:tblLook w:val="04A0" w:firstRow="1" w:lastRow="0" w:firstColumn="1" w:lastColumn="0" w:noHBand="0" w:noVBand="1"/>
      </w:tblPr>
      <w:tblGrid>
        <w:gridCol w:w="558"/>
        <w:gridCol w:w="3150"/>
        <w:gridCol w:w="1620"/>
        <w:gridCol w:w="1350"/>
        <w:gridCol w:w="2880"/>
      </w:tblGrid>
      <w:tr w:rsidR="000F01ED" w:rsidTr="00985E79">
        <w:tc>
          <w:tcPr>
            <w:tcW w:w="558" w:type="dxa"/>
            <w:shd w:val="clear" w:color="auto" w:fill="EEECE1" w:themeFill="background2"/>
          </w:tcPr>
          <w:p w:rsidR="003C7961" w:rsidRDefault="003C7961" w:rsidP="007774AE"/>
          <w:p w:rsidR="009F0078" w:rsidRDefault="00985E79" w:rsidP="007774AE">
            <w:r>
              <w:t>Ó</w:t>
            </w:r>
            <w:r w:rsidR="009F0078" w:rsidRPr="00985E79">
              <w:t>ra</w:t>
            </w:r>
          </w:p>
          <w:p w:rsidR="003C7961" w:rsidRPr="00985E79" w:rsidRDefault="003C7961" w:rsidP="007774AE"/>
        </w:tc>
        <w:tc>
          <w:tcPr>
            <w:tcW w:w="3150" w:type="dxa"/>
            <w:shd w:val="clear" w:color="auto" w:fill="EEECE1" w:themeFill="background2"/>
          </w:tcPr>
          <w:p w:rsidR="003C7961" w:rsidRDefault="003C7961" w:rsidP="007774AE"/>
          <w:p w:rsidR="009F0078" w:rsidRPr="00985E79" w:rsidRDefault="009F0078" w:rsidP="007774AE">
            <w:r w:rsidRPr="00985E79">
              <w:t>Célok és ’Can do’ képességek</w:t>
            </w:r>
          </w:p>
        </w:tc>
        <w:tc>
          <w:tcPr>
            <w:tcW w:w="1620" w:type="dxa"/>
            <w:shd w:val="clear" w:color="auto" w:fill="EEECE1" w:themeFill="background2"/>
          </w:tcPr>
          <w:p w:rsidR="003C7961" w:rsidRDefault="003C7961" w:rsidP="007774AE"/>
          <w:p w:rsidR="009F0078" w:rsidRPr="00985E79" w:rsidRDefault="009F0078" w:rsidP="007774AE">
            <w:r w:rsidRPr="00985E79">
              <w:t>Készségek</w:t>
            </w:r>
          </w:p>
        </w:tc>
        <w:tc>
          <w:tcPr>
            <w:tcW w:w="1350" w:type="dxa"/>
            <w:shd w:val="clear" w:color="auto" w:fill="EEECE1" w:themeFill="background2"/>
          </w:tcPr>
          <w:p w:rsidR="003C7961" w:rsidRDefault="003C7961" w:rsidP="007774AE"/>
          <w:p w:rsidR="009F0078" w:rsidRPr="00985E79" w:rsidRDefault="009F0078" w:rsidP="007774AE">
            <w:r w:rsidRPr="00985E79">
              <w:t>Gyakorlatok</w:t>
            </w:r>
          </w:p>
        </w:tc>
        <w:tc>
          <w:tcPr>
            <w:tcW w:w="2880" w:type="dxa"/>
            <w:shd w:val="clear" w:color="auto" w:fill="EEECE1" w:themeFill="background2"/>
          </w:tcPr>
          <w:p w:rsidR="003C7961" w:rsidRDefault="003C7961" w:rsidP="007774AE"/>
          <w:p w:rsidR="009F0078" w:rsidRDefault="009F0078" w:rsidP="007774AE">
            <w:r w:rsidRPr="00985E79">
              <w:t>Megjegyzések</w:t>
            </w:r>
          </w:p>
          <w:p w:rsidR="003C7961" w:rsidRPr="00985E79" w:rsidRDefault="003C7961" w:rsidP="007774AE"/>
        </w:tc>
      </w:tr>
      <w:tr w:rsidR="003A43F3" w:rsidTr="00985E79">
        <w:tc>
          <w:tcPr>
            <w:tcW w:w="558" w:type="dxa"/>
          </w:tcPr>
          <w:p w:rsidR="003A43F3" w:rsidRDefault="00D51D40" w:rsidP="007774AE">
            <w:r>
              <w:t>6</w:t>
            </w:r>
          </w:p>
        </w:tc>
        <w:tc>
          <w:tcPr>
            <w:tcW w:w="3150" w:type="dxa"/>
          </w:tcPr>
          <w:p w:rsidR="003A43F3" w:rsidRDefault="003A43F3" w:rsidP="007774AE">
            <w:r>
              <w:t>UNIT 1, Lead-in</w:t>
            </w:r>
          </w:p>
        </w:tc>
        <w:tc>
          <w:tcPr>
            <w:tcW w:w="1620" w:type="dxa"/>
          </w:tcPr>
          <w:p w:rsidR="00C87A9A" w:rsidRDefault="003A43F3" w:rsidP="007774AE">
            <w:r>
              <w:t>Speaking</w:t>
            </w:r>
          </w:p>
        </w:tc>
        <w:tc>
          <w:tcPr>
            <w:tcW w:w="1350" w:type="dxa"/>
          </w:tcPr>
          <w:p w:rsidR="003A43F3" w:rsidRDefault="003A43F3" w:rsidP="007774AE">
            <w:r>
              <w:t>1,2</w:t>
            </w:r>
            <w:r w:rsidR="00C87A9A">
              <w:t>,3</w:t>
            </w:r>
            <w:r w:rsidR="00E07015">
              <w:t xml:space="preserve"> (de nem baj, ha belekezdünk az első ’Lesson’-be)</w:t>
            </w:r>
          </w:p>
        </w:tc>
        <w:tc>
          <w:tcPr>
            <w:tcW w:w="2880" w:type="dxa"/>
          </w:tcPr>
          <w:p w:rsidR="003A43F3" w:rsidRDefault="003A43F3" w:rsidP="007774AE">
            <w:r>
              <w:t>Érdemes a Lead-in leckében</w:t>
            </w:r>
            <w:r w:rsidR="00985E79">
              <w:t xml:space="preserve"> sokat beszélgetni és új szavakat tanítani, ezáltal felkelteni az érdeklődést és egyben előkészíteni a Unit-ot. A tanár fogalmazza meg, milyen képességeket</w:t>
            </w:r>
            <w:r w:rsidR="00DB6DB1">
              <w:t xml:space="preserve"> fognak a tanulók elsaját</w:t>
            </w:r>
            <w:r w:rsidR="004C3CE6">
              <w:t>ítani 8</w:t>
            </w:r>
            <w:r w:rsidR="00985E79">
              <w:t xml:space="preserve"> tanóra alatt, majd a végén ellenőrizzék, megtörtént-e mindez.</w:t>
            </w:r>
          </w:p>
        </w:tc>
      </w:tr>
      <w:tr w:rsidR="000F01ED" w:rsidTr="00985E79">
        <w:tc>
          <w:tcPr>
            <w:tcW w:w="558" w:type="dxa"/>
          </w:tcPr>
          <w:p w:rsidR="009F0078" w:rsidRDefault="00D51D40" w:rsidP="007774AE">
            <w:r>
              <w:t>7</w:t>
            </w:r>
          </w:p>
        </w:tc>
        <w:tc>
          <w:tcPr>
            <w:tcW w:w="3150" w:type="dxa"/>
          </w:tcPr>
          <w:p w:rsidR="009F0078" w:rsidRDefault="00FB4645" w:rsidP="007774AE">
            <w:r>
              <w:t xml:space="preserve">UNIT 1, </w:t>
            </w:r>
            <w:r w:rsidR="009F0078">
              <w:t xml:space="preserve">LESSON 1 – </w:t>
            </w:r>
            <w:r w:rsidR="00C550D1">
              <w:t>Discuss your language learning experiences</w:t>
            </w:r>
          </w:p>
        </w:tc>
        <w:tc>
          <w:tcPr>
            <w:tcW w:w="1620" w:type="dxa"/>
          </w:tcPr>
          <w:p w:rsidR="00F30C4C" w:rsidRDefault="00F30C4C" w:rsidP="007774AE">
            <w:r>
              <w:t>Reading</w:t>
            </w:r>
          </w:p>
          <w:p w:rsidR="00DB6DB1" w:rsidRDefault="00DB6DB1" w:rsidP="007774AE">
            <w:r>
              <w:t>Listening</w:t>
            </w:r>
          </w:p>
          <w:p w:rsidR="00B2116B" w:rsidRDefault="00F30C4C" w:rsidP="007774AE">
            <w:r>
              <w:t>Speaking</w:t>
            </w:r>
          </w:p>
        </w:tc>
        <w:tc>
          <w:tcPr>
            <w:tcW w:w="1350" w:type="dxa"/>
          </w:tcPr>
          <w:p w:rsidR="009F0078" w:rsidRDefault="00733641" w:rsidP="007774AE">
            <w:r>
              <w:t>1-</w:t>
            </w:r>
            <w:r w:rsidR="00DB4EE4">
              <w:t>6</w:t>
            </w:r>
          </w:p>
        </w:tc>
        <w:tc>
          <w:tcPr>
            <w:tcW w:w="2880" w:type="dxa"/>
          </w:tcPr>
          <w:p w:rsidR="009F0078" w:rsidRDefault="00733641" w:rsidP="00733641">
            <w:r>
              <w:t>Ebben a leckébe és az elkövetkező leckékben is érvényes általános érvényű tanács: A nyelvtani résszel ne törjük meg az óra menetét, csak ha feltétlenül szükség van rá, mert a csoport többségének problémát okoz. Adjuk fel inkább otthoni feldolgozásra ezeket a feladatokat.</w:t>
            </w:r>
          </w:p>
        </w:tc>
      </w:tr>
      <w:tr w:rsidR="000F01ED" w:rsidTr="00985E79">
        <w:tc>
          <w:tcPr>
            <w:tcW w:w="558" w:type="dxa"/>
          </w:tcPr>
          <w:p w:rsidR="009F0078" w:rsidRDefault="006A7151" w:rsidP="007774AE">
            <w:r>
              <w:t>8</w:t>
            </w:r>
          </w:p>
        </w:tc>
        <w:tc>
          <w:tcPr>
            <w:tcW w:w="3150" w:type="dxa"/>
          </w:tcPr>
          <w:p w:rsidR="009F0078" w:rsidRPr="005F1CF4" w:rsidRDefault="00FB4645" w:rsidP="007774AE">
            <w:pPr>
              <w:rPr>
                <w:lang w:val="en-US"/>
              </w:rPr>
            </w:pPr>
            <w:r>
              <w:t xml:space="preserve">UNIT 1, </w:t>
            </w:r>
            <w:r w:rsidR="009F0078">
              <w:t>LESSON 2 –</w:t>
            </w:r>
            <w:r w:rsidR="00DB6DB1">
              <w:t xml:space="preserve"> </w:t>
            </w:r>
            <w:r w:rsidR="00C550D1">
              <w:t>Say how much you know / don`t know about things</w:t>
            </w:r>
          </w:p>
        </w:tc>
        <w:tc>
          <w:tcPr>
            <w:tcW w:w="1620" w:type="dxa"/>
          </w:tcPr>
          <w:p w:rsidR="009F0078" w:rsidRDefault="00F30C4C" w:rsidP="007774AE">
            <w:r>
              <w:t xml:space="preserve">Listening </w:t>
            </w:r>
          </w:p>
          <w:p w:rsidR="00F30C4C" w:rsidRDefault="00F30C4C" w:rsidP="007774AE">
            <w:r>
              <w:t xml:space="preserve">Reading </w:t>
            </w:r>
          </w:p>
          <w:p w:rsidR="00DB6DB1" w:rsidRDefault="00F30C4C" w:rsidP="007774AE">
            <w:r>
              <w:t>Speakin</w:t>
            </w:r>
            <w:r w:rsidR="00ED1B11">
              <w:t>g</w:t>
            </w:r>
          </w:p>
          <w:p w:rsidR="00765855" w:rsidRDefault="00765855" w:rsidP="007774AE">
            <w:r>
              <w:t xml:space="preserve">Writing </w:t>
            </w:r>
          </w:p>
        </w:tc>
        <w:tc>
          <w:tcPr>
            <w:tcW w:w="1350" w:type="dxa"/>
          </w:tcPr>
          <w:p w:rsidR="009F0078" w:rsidRDefault="00733641" w:rsidP="007774AE">
            <w:r>
              <w:t xml:space="preserve">1-4, </w:t>
            </w:r>
            <w:r w:rsidR="00765855">
              <w:t>7-10</w:t>
            </w:r>
          </w:p>
        </w:tc>
        <w:tc>
          <w:tcPr>
            <w:tcW w:w="2880" w:type="dxa"/>
          </w:tcPr>
          <w:p w:rsidR="009F0078" w:rsidRPr="00B2116B" w:rsidRDefault="009F0078" w:rsidP="007774AE"/>
        </w:tc>
      </w:tr>
      <w:tr w:rsidR="000F01ED" w:rsidTr="00985E79">
        <w:tc>
          <w:tcPr>
            <w:tcW w:w="558" w:type="dxa"/>
          </w:tcPr>
          <w:p w:rsidR="009F0078" w:rsidRDefault="006A7151" w:rsidP="007774AE">
            <w:r>
              <w:t>9</w:t>
            </w:r>
          </w:p>
        </w:tc>
        <w:tc>
          <w:tcPr>
            <w:tcW w:w="3150" w:type="dxa"/>
          </w:tcPr>
          <w:p w:rsidR="009F0078" w:rsidRDefault="00FB4645" w:rsidP="007774AE">
            <w:r>
              <w:t xml:space="preserve">UNIT 1, </w:t>
            </w:r>
            <w:r w:rsidR="009F0078">
              <w:t>LESSON 3 –</w:t>
            </w:r>
            <w:r w:rsidR="00DB6DB1">
              <w:t xml:space="preserve"> </w:t>
            </w:r>
            <w:r w:rsidR="00C550D1">
              <w:t>Talk about your achievements</w:t>
            </w:r>
          </w:p>
        </w:tc>
        <w:tc>
          <w:tcPr>
            <w:tcW w:w="1620" w:type="dxa"/>
          </w:tcPr>
          <w:p w:rsidR="00F30C4C" w:rsidRDefault="00F30C4C" w:rsidP="007774AE">
            <w:r>
              <w:t>Reading</w:t>
            </w:r>
          </w:p>
          <w:p w:rsidR="00C87A9A" w:rsidRDefault="00F30C4C" w:rsidP="007774AE">
            <w:r>
              <w:t>Speaking</w:t>
            </w:r>
          </w:p>
        </w:tc>
        <w:tc>
          <w:tcPr>
            <w:tcW w:w="1350" w:type="dxa"/>
          </w:tcPr>
          <w:p w:rsidR="00C87A9A" w:rsidRPr="00C87A9A" w:rsidRDefault="00733641" w:rsidP="007774AE">
            <w:r>
              <w:t>1-</w:t>
            </w:r>
            <w:r w:rsidR="00765855">
              <w:t>7, 10-11</w:t>
            </w:r>
          </w:p>
        </w:tc>
        <w:tc>
          <w:tcPr>
            <w:tcW w:w="2880" w:type="dxa"/>
          </w:tcPr>
          <w:p w:rsidR="009F0078" w:rsidRPr="00C87A9A" w:rsidRDefault="009F0078" w:rsidP="007774AE">
            <w:pPr>
              <w:rPr>
                <w:lang w:val="en-US"/>
              </w:rPr>
            </w:pPr>
          </w:p>
        </w:tc>
      </w:tr>
      <w:tr w:rsidR="00DB6DB1" w:rsidTr="00985E79">
        <w:tc>
          <w:tcPr>
            <w:tcW w:w="558" w:type="dxa"/>
          </w:tcPr>
          <w:p w:rsidR="00DB6DB1" w:rsidRPr="00746623" w:rsidRDefault="00746623" w:rsidP="007774AE">
            <w:pPr>
              <w:rPr>
                <w:lang w:val="en-US"/>
              </w:rPr>
            </w:pPr>
            <w:r>
              <w:lastRenderedPageBreak/>
              <w:t>1</w:t>
            </w:r>
            <w:r w:rsidR="006A7151">
              <w:rPr>
                <w:lang w:val="en-US"/>
              </w:rPr>
              <w:t>0</w:t>
            </w:r>
          </w:p>
        </w:tc>
        <w:tc>
          <w:tcPr>
            <w:tcW w:w="3150" w:type="dxa"/>
          </w:tcPr>
          <w:p w:rsidR="00DB6DB1" w:rsidRDefault="00DB6DB1" w:rsidP="007774AE">
            <w:r>
              <w:t>VOCABULARY –</w:t>
            </w:r>
            <w:r w:rsidR="00C550D1">
              <w:t xml:space="preserve"> Prefixes</w:t>
            </w:r>
            <w:r w:rsidR="00B2116B">
              <w:t xml:space="preserve"> </w:t>
            </w:r>
          </w:p>
        </w:tc>
        <w:tc>
          <w:tcPr>
            <w:tcW w:w="1620" w:type="dxa"/>
          </w:tcPr>
          <w:p w:rsidR="00DB6DB1" w:rsidRDefault="00746623" w:rsidP="000F01ED">
            <w:r>
              <w:t>Reading</w:t>
            </w:r>
          </w:p>
          <w:p w:rsidR="00746623" w:rsidRDefault="00746623" w:rsidP="000F01ED">
            <w:r>
              <w:t>Speaking</w:t>
            </w:r>
          </w:p>
          <w:p w:rsidR="00B2116B" w:rsidRDefault="00B2116B" w:rsidP="000F01ED">
            <w:r>
              <w:t>Listening</w:t>
            </w:r>
          </w:p>
        </w:tc>
        <w:tc>
          <w:tcPr>
            <w:tcW w:w="1350" w:type="dxa"/>
          </w:tcPr>
          <w:p w:rsidR="00DB6DB1" w:rsidRDefault="00733641" w:rsidP="007774AE">
            <w:r>
              <w:t>1-</w:t>
            </w:r>
            <w:r w:rsidR="00765855">
              <w:t>3</w:t>
            </w:r>
          </w:p>
        </w:tc>
        <w:tc>
          <w:tcPr>
            <w:tcW w:w="2880" w:type="dxa"/>
          </w:tcPr>
          <w:p w:rsidR="00746623" w:rsidRDefault="00746623" w:rsidP="007774AE"/>
        </w:tc>
      </w:tr>
      <w:tr w:rsidR="000F01ED" w:rsidTr="00985E79">
        <w:tc>
          <w:tcPr>
            <w:tcW w:w="558" w:type="dxa"/>
          </w:tcPr>
          <w:p w:rsidR="009F0078" w:rsidRPr="00D51D40" w:rsidRDefault="009F0078" w:rsidP="007774AE">
            <w:pPr>
              <w:rPr>
                <w:lang w:val="en-US"/>
              </w:rPr>
            </w:pPr>
            <w:r>
              <w:t>1</w:t>
            </w:r>
            <w:r w:rsidR="006A7151">
              <w:rPr>
                <w:lang w:val="en-US"/>
              </w:rPr>
              <w:t>1</w:t>
            </w:r>
          </w:p>
        </w:tc>
        <w:tc>
          <w:tcPr>
            <w:tcW w:w="3150" w:type="dxa"/>
          </w:tcPr>
          <w:p w:rsidR="009F0078" w:rsidRDefault="009F0078" w:rsidP="007774AE">
            <w:r>
              <w:t>COMMUNICATION –</w:t>
            </w:r>
            <w:r w:rsidR="00B2116B">
              <w:t xml:space="preserve"> </w:t>
            </w:r>
            <w:r w:rsidR="00C550D1">
              <w:t>Respond in detail to a questionnaire</w:t>
            </w:r>
          </w:p>
        </w:tc>
        <w:tc>
          <w:tcPr>
            <w:tcW w:w="1620" w:type="dxa"/>
          </w:tcPr>
          <w:p w:rsidR="000F01ED" w:rsidRDefault="000F01ED" w:rsidP="000F01ED">
            <w:r>
              <w:t xml:space="preserve">Listening </w:t>
            </w:r>
          </w:p>
          <w:p w:rsidR="009F0078" w:rsidRDefault="000F01ED" w:rsidP="000F01ED">
            <w:r>
              <w:t>Speaking</w:t>
            </w:r>
          </w:p>
        </w:tc>
        <w:tc>
          <w:tcPr>
            <w:tcW w:w="1350" w:type="dxa"/>
          </w:tcPr>
          <w:p w:rsidR="009F0078" w:rsidRDefault="00733641" w:rsidP="007774AE">
            <w:r>
              <w:t>1-</w:t>
            </w:r>
            <w:r w:rsidR="00765855">
              <w:t>2</w:t>
            </w:r>
          </w:p>
        </w:tc>
        <w:tc>
          <w:tcPr>
            <w:tcW w:w="2880" w:type="dxa"/>
          </w:tcPr>
          <w:p w:rsidR="009F0078" w:rsidRDefault="009F0078" w:rsidP="007774AE"/>
        </w:tc>
      </w:tr>
      <w:tr w:rsidR="009F0078" w:rsidTr="00985E79">
        <w:tc>
          <w:tcPr>
            <w:tcW w:w="558" w:type="dxa"/>
          </w:tcPr>
          <w:p w:rsidR="009F0078" w:rsidRDefault="009F0078" w:rsidP="007774AE">
            <w:r>
              <w:t>1</w:t>
            </w:r>
            <w:r w:rsidR="006A7151">
              <w:t>2</w:t>
            </w:r>
            <w:r w:rsidR="00396EA1">
              <w:t>-13</w:t>
            </w:r>
          </w:p>
        </w:tc>
        <w:tc>
          <w:tcPr>
            <w:tcW w:w="3150" w:type="dxa"/>
          </w:tcPr>
          <w:p w:rsidR="009F0078" w:rsidRDefault="009F0078" w:rsidP="007774AE">
            <w:r>
              <w:t>FILM BANK</w:t>
            </w:r>
            <w:r w:rsidR="004B75B0">
              <w:t xml:space="preserve"> –</w:t>
            </w:r>
            <w:r w:rsidR="00476AFB">
              <w:t xml:space="preserve"> </w:t>
            </w:r>
            <w:r w:rsidR="00BA09D1">
              <w:t>Ultimate challenge</w:t>
            </w:r>
          </w:p>
          <w:p w:rsidR="00476AFB" w:rsidRDefault="00476AFB" w:rsidP="007774AE">
            <w:r>
              <w:t xml:space="preserve">WRITING BANK </w:t>
            </w:r>
            <w:r w:rsidR="00541BFB">
              <w:t>–</w:t>
            </w:r>
            <w:r>
              <w:t xml:space="preserve"> </w:t>
            </w:r>
            <w:r w:rsidR="00BA09D1">
              <w:t>Write a promotional leaflet</w:t>
            </w:r>
          </w:p>
        </w:tc>
        <w:tc>
          <w:tcPr>
            <w:tcW w:w="1620" w:type="dxa"/>
          </w:tcPr>
          <w:p w:rsidR="009F0078" w:rsidRDefault="000F01ED" w:rsidP="007774AE">
            <w:r>
              <w:t>Listening</w:t>
            </w:r>
          </w:p>
          <w:p w:rsidR="00476AFB" w:rsidRDefault="00476AFB" w:rsidP="007774AE">
            <w:r>
              <w:t>Reading</w:t>
            </w:r>
          </w:p>
          <w:p w:rsidR="000F01ED" w:rsidRDefault="000F01ED" w:rsidP="007774AE">
            <w:r>
              <w:t>Speaking</w:t>
            </w:r>
          </w:p>
          <w:p w:rsidR="00476AFB" w:rsidRDefault="00476AFB" w:rsidP="007774AE">
            <w:r>
              <w:t>Writing</w:t>
            </w:r>
          </w:p>
        </w:tc>
        <w:tc>
          <w:tcPr>
            <w:tcW w:w="1350" w:type="dxa"/>
          </w:tcPr>
          <w:p w:rsidR="009F0078" w:rsidRDefault="009F0078" w:rsidP="007774AE"/>
        </w:tc>
        <w:tc>
          <w:tcPr>
            <w:tcW w:w="2880" w:type="dxa"/>
          </w:tcPr>
          <w:p w:rsidR="009F0078" w:rsidRDefault="00476AFB" w:rsidP="007774AE">
            <w:r>
              <w:t>A `Writing Bank` feladatainak egy részét otthoni feldolgozásra is fel lehet adni.</w:t>
            </w:r>
          </w:p>
        </w:tc>
      </w:tr>
      <w:tr w:rsidR="009F0078" w:rsidTr="00985E79">
        <w:tc>
          <w:tcPr>
            <w:tcW w:w="558" w:type="dxa"/>
          </w:tcPr>
          <w:p w:rsidR="009F0078" w:rsidRDefault="009F0078" w:rsidP="007774AE">
            <w:r>
              <w:t>1</w:t>
            </w:r>
            <w:r w:rsidR="00396EA1">
              <w:t>4</w:t>
            </w:r>
          </w:p>
        </w:tc>
        <w:tc>
          <w:tcPr>
            <w:tcW w:w="3150" w:type="dxa"/>
          </w:tcPr>
          <w:p w:rsidR="000F01ED" w:rsidRDefault="009F0078" w:rsidP="007774AE">
            <w:r>
              <w:t>ISMÉTLÉS</w:t>
            </w:r>
            <w:r w:rsidR="000F01ED">
              <w:t xml:space="preserve"> </w:t>
            </w:r>
          </w:p>
          <w:p w:rsidR="008A4CCA" w:rsidRDefault="008A4CCA" w:rsidP="007774AE">
            <w:r>
              <w:t>Reference</w:t>
            </w:r>
          </w:p>
          <w:p w:rsidR="009F0078" w:rsidRDefault="000F01ED" w:rsidP="007774AE">
            <w:r>
              <w:t>Review and Practice</w:t>
            </w:r>
          </w:p>
          <w:p w:rsidR="000F01ED" w:rsidRDefault="000F01ED" w:rsidP="007774AE">
            <w:r>
              <w:t>Module Test 1.</w:t>
            </w:r>
          </w:p>
        </w:tc>
        <w:tc>
          <w:tcPr>
            <w:tcW w:w="1620" w:type="dxa"/>
          </w:tcPr>
          <w:p w:rsidR="009F0078" w:rsidRDefault="000F01ED" w:rsidP="007774AE">
            <w:r>
              <w:t>Reading</w:t>
            </w:r>
          </w:p>
          <w:p w:rsidR="000F01ED" w:rsidRDefault="000F01ED" w:rsidP="007774AE">
            <w:r>
              <w:t>Writing</w:t>
            </w:r>
          </w:p>
        </w:tc>
        <w:tc>
          <w:tcPr>
            <w:tcW w:w="1350" w:type="dxa"/>
          </w:tcPr>
          <w:p w:rsidR="009F0078" w:rsidRDefault="000F01ED" w:rsidP="007774AE">
            <w:r>
              <w:t>p.</w:t>
            </w:r>
            <w:r w:rsidR="00733641">
              <w:t>19</w:t>
            </w:r>
            <w:r w:rsidR="008A4CCA">
              <w:t>-</w:t>
            </w:r>
            <w:r w:rsidR="00733641">
              <w:t>20</w:t>
            </w:r>
            <w:r>
              <w:t xml:space="preserve"> valamint Test Master CD ROM</w:t>
            </w:r>
          </w:p>
        </w:tc>
        <w:tc>
          <w:tcPr>
            <w:tcW w:w="2880" w:type="dxa"/>
          </w:tcPr>
          <w:p w:rsidR="009F0078" w:rsidRDefault="009F0078" w:rsidP="007774AE"/>
        </w:tc>
      </w:tr>
    </w:tbl>
    <w:p w:rsidR="009F0078" w:rsidRDefault="009F0078"/>
    <w:p w:rsidR="009103A1" w:rsidRDefault="009103A1" w:rsidP="009103A1">
      <w:r>
        <w:t>Minden ’Unit’ után érdemes kiértékelni, honnan hova jutottunk el. További lehetőségek, amennyiben szükség van további elmélyítésre (ezekre óraszám nem jut, tehát önálló feldolgozásra javasolt, vagy plusz óra felhasználása esetén később ezt ’be kell hozni’):</w:t>
      </w:r>
    </w:p>
    <w:p w:rsidR="009103A1" w:rsidRDefault="009103A1" w:rsidP="009103A1">
      <w:pPr>
        <w:pStyle w:val="Listaszerbekezds"/>
        <w:numPr>
          <w:ilvl w:val="0"/>
          <w:numId w:val="2"/>
        </w:numPr>
      </w:pPr>
      <w:r>
        <w:t xml:space="preserve"> A tanulók is értékeljék saját maguk teljesítményét.</w:t>
      </w:r>
    </w:p>
    <w:p w:rsidR="009103A1" w:rsidRDefault="009103A1" w:rsidP="009103A1">
      <w:pPr>
        <w:pStyle w:val="Listaszerbekezds"/>
        <w:numPr>
          <w:ilvl w:val="0"/>
          <w:numId w:val="2"/>
        </w:numPr>
      </w:pPr>
      <w:r>
        <w:t>Workbook feladatok megbeszélése.</w:t>
      </w:r>
    </w:p>
    <w:p w:rsidR="009103A1" w:rsidRDefault="009103A1" w:rsidP="009103A1">
      <w:pPr>
        <w:pStyle w:val="Listaszerbekezds"/>
        <w:numPr>
          <w:ilvl w:val="0"/>
          <w:numId w:val="2"/>
        </w:numPr>
      </w:pPr>
      <w:r>
        <w:t>’Optional Extension’ játékos feladatok a Teacher’s Book-ban.</w:t>
      </w:r>
    </w:p>
    <w:p w:rsidR="009103A1" w:rsidRDefault="009103A1" w:rsidP="009103A1">
      <w:pPr>
        <w:pStyle w:val="Listaszerbekezds"/>
        <w:numPr>
          <w:ilvl w:val="0"/>
          <w:numId w:val="2"/>
        </w:numPr>
      </w:pPr>
      <w:r>
        <w:t>ActiveBook interaktív feladatok önálló gyakorlásra.</w:t>
      </w:r>
    </w:p>
    <w:p w:rsidR="009103A1" w:rsidRDefault="009103A1" w:rsidP="009103A1">
      <w:pPr>
        <w:pStyle w:val="Listaszerbekezds"/>
        <w:numPr>
          <w:ilvl w:val="0"/>
          <w:numId w:val="2"/>
        </w:numPr>
      </w:pPr>
      <w:r>
        <w:t>További  5-5 fénymásolható feladat Unit-onként a Teachers Book-ban</w:t>
      </w:r>
    </w:p>
    <w:p w:rsidR="009103A1" w:rsidRDefault="009103A1" w:rsidP="009103A1">
      <w:pPr>
        <w:pStyle w:val="Listaszerbekezds"/>
        <w:numPr>
          <w:ilvl w:val="0"/>
          <w:numId w:val="2"/>
        </w:numPr>
      </w:pPr>
      <w:r>
        <w:t xml:space="preserve">Online szókincstanuló program a </w:t>
      </w:r>
      <w:hyperlink r:id="rId6" w:history="1">
        <w:r>
          <w:rPr>
            <w:rStyle w:val="Hiperhivatkozs"/>
          </w:rPr>
          <w:t>http://www.vocabtrainer.net/newtotalenglish</w:t>
        </w:r>
      </w:hyperlink>
      <w:r>
        <w:t xml:space="preserve"> oldalon</w:t>
      </w:r>
    </w:p>
    <w:p w:rsidR="009103A1" w:rsidRDefault="009103A1" w:rsidP="009103A1">
      <w:pPr>
        <w:pStyle w:val="Listaszerbekezds"/>
        <w:numPr>
          <w:ilvl w:val="0"/>
          <w:numId w:val="2"/>
        </w:numPr>
      </w:pPr>
      <w:r>
        <w:t>A Students Book 15</w:t>
      </w:r>
      <w:r>
        <w:rPr>
          <w:lang w:val="en-US"/>
        </w:rPr>
        <w:t>0</w:t>
      </w:r>
      <w:r>
        <w:t>.oldalán kezdődő Tapescript részt ismétlésként átolvassák a tanulók a hanganyag újonnani meghallgatásával</w:t>
      </w:r>
    </w:p>
    <w:p w:rsidR="003C7961" w:rsidRDefault="003C7961" w:rsidP="009103A1"/>
    <w:tbl>
      <w:tblPr>
        <w:tblStyle w:val="Rcsostblzat"/>
        <w:tblW w:w="9558" w:type="dxa"/>
        <w:tblLook w:val="04A0" w:firstRow="1" w:lastRow="0" w:firstColumn="1" w:lastColumn="0" w:noHBand="0" w:noVBand="1"/>
      </w:tblPr>
      <w:tblGrid>
        <w:gridCol w:w="558"/>
        <w:gridCol w:w="3150"/>
        <w:gridCol w:w="1620"/>
        <w:gridCol w:w="1350"/>
        <w:gridCol w:w="2880"/>
      </w:tblGrid>
      <w:tr w:rsidR="008A4CCA" w:rsidTr="007774AE">
        <w:tc>
          <w:tcPr>
            <w:tcW w:w="558" w:type="dxa"/>
            <w:shd w:val="clear" w:color="auto" w:fill="EEECE1" w:themeFill="background2"/>
          </w:tcPr>
          <w:p w:rsidR="004B75B0" w:rsidRDefault="004B75B0" w:rsidP="007774AE"/>
          <w:p w:rsidR="004B75B0" w:rsidRDefault="004B75B0" w:rsidP="007774AE">
            <w:r>
              <w:t>Ó</w:t>
            </w:r>
            <w:r w:rsidRPr="00985E79">
              <w:t>ra</w:t>
            </w:r>
          </w:p>
          <w:p w:rsidR="004B75B0" w:rsidRPr="00985E79" w:rsidRDefault="004B75B0" w:rsidP="007774AE"/>
        </w:tc>
        <w:tc>
          <w:tcPr>
            <w:tcW w:w="3150" w:type="dxa"/>
            <w:shd w:val="clear" w:color="auto" w:fill="EEECE1" w:themeFill="background2"/>
          </w:tcPr>
          <w:p w:rsidR="004B75B0" w:rsidRDefault="004B75B0" w:rsidP="007774AE"/>
          <w:p w:rsidR="004B75B0" w:rsidRPr="00985E79" w:rsidRDefault="004B75B0" w:rsidP="007774AE">
            <w:r w:rsidRPr="00985E79">
              <w:t>Célok és ’Can do’ képességek</w:t>
            </w:r>
          </w:p>
        </w:tc>
        <w:tc>
          <w:tcPr>
            <w:tcW w:w="1620" w:type="dxa"/>
            <w:shd w:val="clear" w:color="auto" w:fill="EEECE1" w:themeFill="background2"/>
          </w:tcPr>
          <w:p w:rsidR="004B75B0" w:rsidRDefault="004B75B0" w:rsidP="007774AE"/>
          <w:p w:rsidR="004B75B0" w:rsidRPr="00985E79" w:rsidRDefault="004B75B0" w:rsidP="007774AE">
            <w:r w:rsidRPr="00985E79">
              <w:t>Készségek</w:t>
            </w:r>
          </w:p>
        </w:tc>
        <w:tc>
          <w:tcPr>
            <w:tcW w:w="1350" w:type="dxa"/>
            <w:shd w:val="clear" w:color="auto" w:fill="EEECE1" w:themeFill="background2"/>
          </w:tcPr>
          <w:p w:rsidR="004B75B0" w:rsidRDefault="004B75B0" w:rsidP="007774AE"/>
          <w:p w:rsidR="004B75B0" w:rsidRPr="00985E79" w:rsidRDefault="004B75B0" w:rsidP="007774AE">
            <w:r w:rsidRPr="00985E79">
              <w:t>Gyakorlatok</w:t>
            </w:r>
          </w:p>
        </w:tc>
        <w:tc>
          <w:tcPr>
            <w:tcW w:w="2880" w:type="dxa"/>
            <w:shd w:val="clear" w:color="auto" w:fill="EEECE1" w:themeFill="background2"/>
          </w:tcPr>
          <w:p w:rsidR="004B75B0" w:rsidRDefault="004B75B0" w:rsidP="007774AE"/>
          <w:p w:rsidR="004B75B0" w:rsidRDefault="004B75B0" w:rsidP="007774AE">
            <w:r w:rsidRPr="00985E79">
              <w:t>Megjegyzések</w:t>
            </w:r>
          </w:p>
          <w:p w:rsidR="004B75B0" w:rsidRPr="00985E79" w:rsidRDefault="004B75B0" w:rsidP="007774AE"/>
        </w:tc>
      </w:tr>
      <w:tr w:rsidR="008A4CCA" w:rsidTr="007774AE">
        <w:tc>
          <w:tcPr>
            <w:tcW w:w="558" w:type="dxa"/>
          </w:tcPr>
          <w:p w:rsidR="004B75B0" w:rsidRDefault="004B75B0" w:rsidP="007774AE">
            <w:r>
              <w:t>1</w:t>
            </w:r>
            <w:r w:rsidR="00396EA1">
              <w:t>5</w:t>
            </w:r>
          </w:p>
        </w:tc>
        <w:tc>
          <w:tcPr>
            <w:tcW w:w="3150" w:type="dxa"/>
          </w:tcPr>
          <w:p w:rsidR="004B75B0" w:rsidRDefault="004D5CB8" w:rsidP="007774AE">
            <w:r>
              <w:t>UNIT 2</w:t>
            </w:r>
            <w:r w:rsidR="004B75B0">
              <w:t>, Lead-in</w:t>
            </w:r>
          </w:p>
        </w:tc>
        <w:tc>
          <w:tcPr>
            <w:tcW w:w="1620" w:type="dxa"/>
          </w:tcPr>
          <w:p w:rsidR="004B75B0" w:rsidRDefault="004B75B0" w:rsidP="007774AE">
            <w:r>
              <w:t>Speaking</w:t>
            </w:r>
          </w:p>
        </w:tc>
        <w:tc>
          <w:tcPr>
            <w:tcW w:w="1350" w:type="dxa"/>
          </w:tcPr>
          <w:p w:rsidR="004B75B0" w:rsidRDefault="004B75B0" w:rsidP="007774AE">
            <w:r>
              <w:t>1,2 (de nem baj, ha belekezdünk az első ’Lesson’-be)</w:t>
            </w:r>
          </w:p>
        </w:tc>
        <w:tc>
          <w:tcPr>
            <w:tcW w:w="2880" w:type="dxa"/>
          </w:tcPr>
          <w:p w:rsidR="004B75B0" w:rsidRDefault="004B75B0" w:rsidP="007774AE">
            <w:r>
              <w:t>Érdemes a Lead-in leckében sokat beszélgetni és új szavakat tanítani, ezáltal felkelteni az érdeklődést és egyben előkészíteni a Unit-ot. A tanár fogalmazza meg, milyen képességeket fognak a tanulók</w:t>
            </w:r>
            <w:r w:rsidR="0001116E">
              <w:t xml:space="preserve"> els</w:t>
            </w:r>
            <w:r w:rsidR="005608AD">
              <w:t>ajátítani 9</w:t>
            </w:r>
            <w:r w:rsidR="00733641">
              <w:t xml:space="preserve"> </w:t>
            </w:r>
            <w:r>
              <w:t>tanóra alatt, majd a végén ellenőrizzék, megtörtént-e mindez.</w:t>
            </w:r>
          </w:p>
        </w:tc>
      </w:tr>
      <w:tr w:rsidR="008A4CCA" w:rsidTr="007774AE">
        <w:tc>
          <w:tcPr>
            <w:tcW w:w="558" w:type="dxa"/>
          </w:tcPr>
          <w:p w:rsidR="004B75B0" w:rsidRDefault="004B75B0" w:rsidP="007774AE">
            <w:r>
              <w:t>1</w:t>
            </w:r>
            <w:r w:rsidR="00396EA1">
              <w:t>6</w:t>
            </w:r>
          </w:p>
        </w:tc>
        <w:tc>
          <w:tcPr>
            <w:tcW w:w="3150" w:type="dxa"/>
          </w:tcPr>
          <w:p w:rsidR="004B75B0" w:rsidRPr="00A3444E" w:rsidRDefault="004D5CB8" w:rsidP="007774AE">
            <w:r>
              <w:t>UNIT 2</w:t>
            </w:r>
            <w:r w:rsidR="004B75B0">
              <w:t xml:space="preserve">, LESSON 1 – </w:t>
            </w:r>
            <w:r w:rsidR="00BA09D1">
              <w:t>Give advice / make recommendations about places</w:t>
            </w:r>
          </w:p>
        </w:tc>
        <w:tc>
          <w:tcPr>
            <w:tcW w:w="1620" w:type="dxa"/>
          </w:tcPr>
          <w:p w:rsidR="004B75B0" w:rsidRDefault="004B75B0" w:rsidP="007774AE">
            <w:r>
              <w:t>Listening</w:t>
            </w:r>
          </w:p>
          <w:p w:rsidR="004B75B0" w:rsidRDefault="004B75B0" w:rsidP="007774AE">
            <w:r>
              <w:t>Reading</w:t>
            </w:r>
          </w:p>
          <w:p w:rsidR="0001116E" w:rsidRDefault="004B75B0" w:rsidP="007774AE">
            <w:r>
              <w:t>Speaking</w:t>
            </w:r>
          </w:p>
        </w:tc>
        <w:tc>
          <w:tcPr>
            <w:tcW w:w="1350" w:type="dxa"/>
          </w:tcPr>
          <w:p w:rsidR="004B75B0" w:rsidRPr="00FC682F" w:rsidRDefault="00733641" w:rsidP="007774AE">
            <w:pPr>
              <w:rPr>
                <w:lang w:val="en-US"/>
              </w:rPr>
            </w:pPr>
            <w:r>
              <w:rPr>
                <w:lang w:val="en-US"/>
              </w:rPr>
              <w:t>1-4, 10-14</w:t>
            </w:r>
          </w:p>
        </w:tc>
        <w:tc>
          <w:tcPr>
            <w:tcW w:w="2880" w:type="dxa"/>
          </w:tcPr>
          <w:p w:rsidR="004B75B0" w:rsidRPr="00A3444E" w:rsidRDefault="004B75B0" w:rsidP="007774AE"/>
        </w:tc>
      </w:tr>
      <w:tr w:rsidR="008A4CCA" w:rsidTr="007774AE">
        <w:tc>
          <w:tcPr>
            <w:tcW w:w="558" w:type="dxa"/>
          </w:tcPr>
          <w:p w:rsidR="004B75B0" w:rsidRDefault="0001116E" w:rsidP="007774AE">
            <w:r>
              <w:t>1</w:t>
            </w:r>
            <w:r w:rsidR="00396EA1">
              <w:t>7</w:t>
            </w:r>
          </w:p>
        </w:tc>
        <w:tc>
          <w:tcPr>
            <w:tcW w:w="3150" w:type="dxa"/>
          </w:tcPr>
          <w:p w:rsidR="004B75B0" w:rsidRDefault="004D5CB8" w:rsidP="007774AE">
            <w:r>
              <w:t>UNIT 2</w:t>
            </w:r>
            <w:r w:rsidR="004B75B0">
              <w:t>, LESSON 2 –</w:t>
            </w:r>
            <w:r w:rsidR="00FF2824">
              <w:t xml:space="preserve"> </w:t>
            </w:r>
            <w:r w:rsidR="00BA09D1">
              <w:t>Distinguish between, and use, features of formal and informal language</w:t>
            </w:r>
          </w:p>
        </w:tc>
        <w:tc>
          <w:tcPr>
            <w:tcW w:w="1620" w:type="dxa"/>
          </w:tcPr>
          <w:p w:rsidR="004B75B0" w:rsidRDefault="004B75B0" w:rsidP="007774AE">
            <w:r>
              <w:t xml:space="preserve">Listening </w:t>
            </w:r>
          </w:p>
          <w:p w:rsidR="004B75B0" w:rsidRDefault="004B75B0" w:rsidP="007774AE">
            <w:r>
              <w:t xml:space="preserve">Reading </w:t>
            </w:r>
          </w:p>
          <w:p w:rsidR="008A4CCA" w:rsidRDefault="004B75B0" w:rsidP="007774AE">
            <w:r>
              <w:t>Speaking</w:t>
            </w:r>
          </w:p>
        </w:tc>
        <w:tc>
          <w:tcPr>
            <w:tcW w:w="1350" w:type="dxa"/>
          </w:tcPr>
          <w:p w:rsidR="004B75B0" w:rsidRPr="00A3444E" w:rsidRDefault="00733641" w:rsidP="007774AE">
            <w:pPr>
              <w:rPr>
                <w:lang w:val="en-US"/>
              </w:rPr>
            </w:pPr>
            <w:r>
              <w:rPr>
                <w:lang w:val="en-US"/>
              </w:rPr>
              <w:t>1-</w:t>
            </w:r>
            <w:r w:rsidR="00765855">
              <w:rPr>
                <w:lang w:val="en-US"/>
              </w:rPr>
              <w:t>3, 6-13</w:t>
            </w:r>
          </w:p>
        </w:tc>
        <w:tc>
          <w:tcPr>
            <w:tcW w:w="2880" w:type="dxa"/>
          </w:tcPr>
          <w:p w:rsidR="004B75B0" w:rsidRPr="00A3444E" w:rsidRDefault="004B75B0" w:rsidP="007774AE"/>
        </w:tc>
      </w:tr>
      <w:tr w:rsidR="008A4CCA" w:rsidTr="007774AE">
        <w:tc>
          <w:tcPr>
            <w:tcW w:w="558" w:type="dxa"/>
          </w:tcPr>
          <w:p w:rsidR="004B75B0" w:rsidRDefault="0001116E" w:rsidP="007774AE">
            <w:r>
              <w:lastRenderedPageBreak/>
              <w:t>1</w:t>
            </w:r>
            <w:r w:rsidR="00396EA1">
              <w:t>8</w:t>
            </w:r>
          </w:p>
        </w:tc>
        <w:tc>
          <w:tcPr>
            <w:tcW w:w="3150" w:type="dxa"/>
          </w:tcPr>
          <w:p w:rsidR="004B75B0" w:rsidRDefault="004B75B0" w:rsidP="00A3444E">
            <w:r>
              <w:t>U</w:t>
            </w:r>
            <w:r w:rsidR="004D5CB8">
              <w:t>NIT 2</w:t>
            </w:r>
            <w:r>
              <w:t>, LESSON 3</w:t>
            </w:r>
            <w:r w:rsidR="00BC39AE">
              <w:t xml:space="preserve"> – </w:t>
            </w:r>
            <w:r>
              <w:t xml:space="preserve"> </w:t>
            </w:r>
            <w:r w:rsidR="00BA09D1">
              <w:t>Describe a place</w:t>
            </w:r>
          </w:p>
        </w:tc>
        <w:tc>
          <w:tcPr>
            <w:tcW w:w="1620" w:type="dxa"/>
          </w:tcPr>
          <w:p w:rsidR="004B75B0" w:rsidRDefault="004B75B0" w:rsidP="007774AE">
            <w:r>
              <w:t>Reading</w:t>
            </w:r>
          </w:p>
          <w:p w:rsidR="004B75B0" w:rsidRDefault="004B75B0" w:rsidP="007774AE">
            <w:r>
              <w:t>Speaking</w:t>
            </w:r>
          </w:p>
          <w:p w:rsidR="00EE3EF8" w:rsidRDefault="00EE3EF8" w:rsidP="007774AE"/>
        </w:tc>
        <w:tc>
          <w:tcPr>
            <w:tcW w:w="1350" w:type="dxa"/>
          </w:tcPr>
          <w:p w:rsidR="004B75B0" w:rsidRPr="00F30C4C" w:rsidRDefault="00733641" w:rsidP="007774AE">
            <w:pPr>
              <w:rPr>
                <w:lang w:val="en-US"/>
              </w:rPr>
            </w:pPr>
            <w:r>
              <w:rPr>
                <w:lang w:val="en-US"/>
              </w:rPr>
              <w:t>1-</w:t>
            </w:r>
            <w:r w:rsidR="00765855">
              <w:rPr>
                <w:lang w:val="en-US"/>
              </w:rPr>
              <w:t xml:space="preserve">6 </w:t>
            </w:r>
          </w:p>
        </w:tc>
        <w:tc>
          <w:tcPr>
            <w:tcW w:w="2880" w:type="dxa"/>
          </w:tcPr>
          <w:p w:rsidR="004B75B0" w:rsidRDefault="004B75B0" w:rsidP="007774AE"/>
        </w:tc>
      </w:tr>
      <w:tr w:rsidR="00FC682F" w:rsidTr="007774AE">
        <w:tc>
          <w:tcPr>
            <w:tcW w:w="558" w:type="dxa"/>
          </w:tcPr>
          <w:p w:rsidR="00FC682F" w:rsidRPr="00A3444E" w:rsidRDefault="00733641" w:rsidP="007774AE">
            <w:pPr>
              <w:rPr>
                <w:lang w:val="en-US"/>
              </w:rPr>
            </w:pPr>
            <w:r>
              <w:t>1</w:t>
            </w:r>
            <w:r w:rsidR="00396EA1">
              <w:t>9</w:t>
            </w:r>
          </w:p>
        </w:tc>
        <w:tc>
          <w:tcPr>
            <w:tcW w:w="3150" w:type="dxa"/>
          </w:tcPr>
          <w:p w:rsidR="00FC682F" w:rsidRDefault="00BA09D1" w:rsidP="00A3444E">
            <w:r>
              <w:t>VOCA</w:t>
            </w:r>
            <w:r w:rsidR="00FC682F">
              <w:t xml:space="preserve">BULARY – </w:t>
            </w:r>
            <w:r>
              <w:t>Phrasal verbs</w:t>
            </w:r>
          </w:p>
        </w:tc>
        <w:tc>
          <w:tcPr>
            <w:tcW w:w="1620" w:type="dxa"/>
          </w:tcPr>
          <w:p w:rsidR="006F58C6" w:rsidRDefault="006F58C6" w:rsidP="007774AE">
            <w:r>
              <w:t>Listening</w:t>
            </w:r>
          </w:p>
          <w:p w:rsidR="00FC682F" w:rsidRDefault="00FC682F" w:rsidP="007774AE">
            <w:r>
              <w:t>Reading</w:t>
            </w:r>
          </w:p>
          <w:p w:rsidR="00FC682F" w:rsidRDefault="006F58C6" w:rsidP="007774AE">
            <w:r>
              <w:t>Speaking</w:t>
            </w:r>
          </w:p>
        </w:tc>
        <w:tc>
          <w:tcPr>
            <w:tcW w:w="1350" w:type="dxa"/>
          </w:tcPr>
          <w:p w:rsidR="00FC682F" w:rsidRDefault="00733641" w:rsidP="007774AE">
            <w:r>
              <w:t>1-</w:t>
            </w:r>
            <w:r w:rsidR="00765855">
              <w:t>5</w:t>
            </w:r>
          </w:p>
        </w:tc>
        <w:tc>
          <w:tcPr>
            <w:tcW w:w="2880" w:type="dxa"/>
          </w:tcPr>
          <w:p w:rsidR="00FC682F" w:rsidRDefault="00FC682F" w:rsidP="007774AE"/>
        </w:tc>
      </w:tr>
      <w:tr w:rsidR="00FC682F" w:rsidTr="007774AE">
        <w:tc>
          <w:tcPr>
            <w:tcW w:w="558" w:type="dxa"/>
          </w:tcPr>
          <w:p w:rsidR="00FC682F" w:rsidRPr="00A3444E" w:rsidRDefault="00396EA1" w:rsidP="007774AE">
            <w:pPr>
              <w:rPr>
                <w:lang w:val="en-US"/>
              </w:rPr>
            </w:pPr>
            <w:r>
              <w:t>20</w:t>
            </w:r>
          </w:p>
        </w:tc>
        <w:tc>
          <w:tcPr>
            <w:tcW w:w="3150" w:type="dxa"/>
          </w:tcPr>
          <w:p w:rsidR="00FC682F" w:rsidRDefault="00FC682F" w:rsidP="007774AE">
            <w:r>
              <w:t xml:space="preserve">COMMUNICATION – </w:t>
            </w:r>
            <w:r w:rsidR="00BA09D1">
              <w:t>Present ideas clearly in an informal context</w:t>
            </w:r>
          </w:p>
        </w:tc>
        <w:tc>
          <w:tcPr>
            <w:tcW w:w="1620" w:type="dxa"/>
          </w:tcPr>
          <w:p w:rsidR="00FC682F" w:rsidRDefault="006F58C6" w:rsidP="007774AE">
            <w:r>
              <w:t>Listening</w:t>
            </w:r>
          </w:p>
          <w:p w:rsidR="00FC682F" w:rsidRDefault="00FC682F" w:rsidP="007774AE">
            <w:r>
              <w:t>Speaking</w:t>
            </w:r>
          </w:p>
        </w:tc>
        <w:tc>
          <w:tcPr>
            <w:tcW w:w="1350" w:type="dxa"/>
          </w:tcPr>
          <w:p w:rsidR="00FC682F" w:rsidRDefault="006F58C6" w:rsidP="007774AE">
            <w:r>
              <w:t>1-</w:t>
            </w:r>
            <w:r w:rsidR="00765855">
              <w:t>4</w:t>
            </w:r>
          </w:p>
        </w:tc>
        <w:tc>
          <w:tcPr>
            <w:tcW w:w="2880" w:type="dxa"/>
          </w:tcPr>
          <w:p w:rsidR="00FC682F" w:rsidRDefault="00733641" w:rsidP="007774AE">
            <w:r>
              <w:t>ó</w:t>
            </w:r>
          </w:p>
        </w:tc>
      </w:tr>
      <w:tr w:rsidR="00476AFB" w:rsidTr="007774AE">
        <w:tc>
          <w:tcPr>
            <w:tcW w:w="558" w:type="dxa"/>
          </w:tcPr>
          <w:p w:rsidR="00476AFB" w:rsidRPr="00A3444E" w:rsidRDefault="00476AFB" w:rsidP="007774AE">
            <w:r>
              <w:t>2</w:t>
            </w:r>
            <w:r w:rsidR="00396EA1">
              <w:rPr>
                <w:lang w:val="en-US"/>
              </w:rPr>
              <w:t>1-22</w:t>
            </w:r>
          </w:p>
        </w:tc>
        <w:tc>
          <w:tcPr>
            <w:tcW w:w="3150" w:type="dxa"/>
          </w:tcPr>
          <w:p w:rsidR="00476AFB" w:rsidRDefault="00476AFB" w:rsidP="005F1CF4">
            <w:r>
              <w:t xml:space="preserve">FILM BANK – </w:t>
            </w:r>
            <w:r w:rsidR="00BA09D1">
              <w:t>Soho</w:t>
            </w:r>
          </w:p>
          <w:p w:rsidR="00476AFB" w:rsidRDefault="00476AFB" w:rsidP="005F1CF4">
            <w:r>
              <w:t xml:space="preserve">WRITING BANK </w:t>
            </w:r>
            <w:r w:rsidR="00541BFB">
              <w:t>–</w:t>
            </w:r>
            <w:r>
              <w:t xml:space="preserve"> </w:t>
            </w:r>
            <w:r w:rsidR="00BA09D1">
              <w:t>Write a formal email</w:t>
            </w:r>
          </w:p>
        </w:tc>
        <w:tc>
          <w:tcPr>
            <w:tcW w:w="1620" w:type="dxa"/>
          </w:tcPr>
          <w:p w:rsidR="00476AFB" w:rsidRDefault="00476AFB" w:rsidP="005F1CF4">
            <w:r>
              <w:t>Listening</w:t>
            </w:r>
          </w:p>
          <w:p w:rsidR="00476AFB" w:rsidRDefault="00476AFB" w:rsidP="005F1CF4">
            <w:r>
              <w:t>Reading</w:t>
            </w:r>
          </w:p>
          <w:p w:rsidR="00476AFB" w:rsidRDefault="00476AFB" w:rsidP="005F1CF4">
            <w:r>
              <w:t>Speaking</w:t>
            </w:r>
          </w:p>
          <w:p w:rsidR="00476AFB" w:rsidRDefault="00476AFB" w:rsidP="005F1CF4">
            <w:r>
              <w:t>Writing</w:t>
            </w:r>
          </w:p>
        </w:tc>
        <w:tc>
          <w:tcPr>
            <w:tcW w:w="1350" w:type="dxa"/>
          </w:tcPr>
          <w:p w:rsidR="00476AFB" w:rsidRDefault="00476AFB" w:rsidP="005F1CF4"/>
        </w:tc>
        <w:tc>
          <w:tcPr>
            <w:tcW w:w="2880" w:type="dxa"/>
          </w:tcPr>
          <w:p w:rsidR="00476AFB" w:rsidRDefault="00476AFB" w:rsidP="005F1CF4">
            <w:r>
              <w:t>A `Writing Bank` feladatainak egy részét otthoni feldolgozásra is fel lehet adni.</w:t>
            </w:r>
          </w:p>
        </w:tc>
      </w:tr>
      <w:tr w:rsidR="00FC682F" w:rsidTr="007774AE">
        <w:tc>
          <w:tcPr>
            <w:tcW w:w="558" w:type="dxa"/>
          </w:tcPr>
          <w:p w:rsidR="00FC682F" w:rsidRDefault="00FC682F" w:rsidP="007774AE">
            <w:r>
              <w:t>2</w:t>
            </w:r>
            <w:r w:rsidR="00396EA1">
              <w:t>3</w:t>
            </w:r>
          </w:p>
        </w:tc>
        <w:tc>
          <w:tcPr>
            <w:tcW w:w="3150" w:type="dxa"/>
          </w:tcPr>
          <w:p w:rsidR="00FC682F" w:rsidRDefault="00FC682F" w:rsidP="007774AE">
            <w:r>
              <w:t xml:space="preserve">ISMÉTLÉS </w:t>
            </w:r>
          </w:p>
          <w:p w:rsidR="00FC682F" w:rsidRDefault="00FC682F" w:rsidP="007774AE">
            <w:r>
              <w:t>Reference</w:t>
            </w:r>
          </w:p>
          <w:p w:rsidR="00FC682F" w:rsidRDefault="00FC682F" w:rsidP="007774AE">
            <w:r>
              <w:t>Review and Practice</w:t>
            </w:r>
          </w:p>
          <w:p w:rsidR="00FC682F" w:rsidRDefault="00FC682F" w:rsidP="007774AE">
            <w:r>
              <w:t>Module Test 2.</w:t>
            </w:r>
          </w:p>
        </w:tc>
        <w:tc>
          <w:tcPr>
            <w:tcW w:w="1620" w:type="dxa"/>
          </w:tcPr>
          <w:p w:rsidR="00FC682F" w:rsidRDefault="00FC682F" w:rsidP="007774AE">
            <w:r>
              <w:t>Reading</w:t>
            </w:r>
          </w:p>
          <w:p w:rsidR="00FC682F" w:rsidRDefault="00FC682F" w:rsidP="007774AE">
            <w:r>
              <w:t>Writing</w:t>
            </w:r>
          </w:p>
        </w:tc>
        <w:tc>
          <w:tcPr>
            <w:tcW w:w="1350" w:type="dxa"/>
          </w:tcPr>
          <w:p w:rsidR="00FC682F" w:rsidRDefault="00733641" w:rsidP="007774AE">
            <w:r>
              <w:t>p.33-34</w:t>
            </w:r>
            <w:r w:rsidR="00FC682F">
              <w:t xml:space="preserve"> valamint Test Master CD ROM</w:t>
            </w:r>
          </w:p>
        </w:tc>
        <w:tc>
          <w:tcPr>
            <w:tcW w:w="2880" w:type="dxa"/>
          </w:tcPr>
          <w:p w:rsidR="00FC682F" w:rsidRDefault="00FC682F" w:rsidP="007774AE"/>
        </w:tc>
      </w:tr>
    </w:tbl>
    <w:p w:rsidR="004B75B0" w:rsidRDefault="004B75B0" w:rsidP="004B75B0"/>
    <w:p w:rsidR="00DF4AFB" w:rsidRDefault="00DF4AFB" w:rsidP="00DF4AFB"/>
    <w:tbl>
      <w:tblPr>
        <w:tblStyle w:val="Rcsostblzat"/>
        <w:tblW w:w="9558" w:type="dxa"/>
        <w:tblLook w:val="04A0" w:firstRow="1" w:lastRow="0" w:firstColumn="1" w:lastColumn="0" w:noHBand="0" w:noVBand="1"/>
      </w:tblPr>
      <w:tblGrid>
        <w:gridCol w:w="558"/>
        <w:gridCol w:w="3150"/>
        <w:gridCol w:w="1620"/>
        <w:gridCol w:w="1350"/>
        <w:gridCol w:w="2880"/>
      </w:tblGrid>
      <w:tr w:rsidR="008A4CCA" w:rsidTr="007774AE">
        <w:tc>
          <w:tcPr>
            <w:tcW w:w="558" w:type="dxa"/>
            <w:shd w:val="clear" w:color="auto" w:fill="EEECE1" w:themeFill="background2"/>
          </w:tcPr>
          <w:p w:rsidR="008A4CCA" w:rsidRDefault="008A4CCA" w:rsidP="007774AE"/>
          <w:p w:rsidR="008A4CCA" w:rsidRDefault="008A4CCA" w:rsidP="007774AE">
            <w:r>
              <w:t>Ó</w:t>
            </w:r>
            <w:r w:rsidRPr="00985E79">
              <w:t>ra</w:t>
            </w:r>
          </w:p>
          <w:p w:rsidR="008A4CCA" w:rsidRPr="00985E79" w:rsidRDefault="008A4CCA" w:rsidP="007774AE"/>
        </w:tc>
        <w:tc>
          <w:tcPr>
            <w:tcW w:w="3150" w:type="dxa"/>
            <w:shd w:val="clear" w:color="auto" w:fill="EEECE1" w:themeFill="background2"/>
          </w:tcPr>
          <w:p w:rsidR="008A4CCA" w:rsidRDefault="008A4CCA" w:rsidP="007774AE"/>
          <w:p w:rsidR="008A4CCA" w:rsidRPr="00985E79" w:rsidRDefault="008A4CCA" w:rsidP="007774AE">
            <w:r w:rsidRPr="00985E79">
              <w:t>Célok és ’Can do’ képességek</w:t>
            </w:r>
          </w:p>
        </w:tc>
        <w:tc>
          <w:tcPr>
            <w:tcW w:w="1620" w:type="dxa"/>
            <w:shd w:val="clear" w:color="auto" w:fill="EEECE1" w:themeFill="background2"/>
          </w:tcPr>
          <w:p w:rsidR="008A4CCA" w:rsidRDefault="008A4CCA" w:rsidP="007774AE"/>
          <w:p w:rsidR="008A4CCA" w:rsidRPr="00985E79" w:rsidRDefault="008A4CCA" w:rsidP="007774AE">
            <w:r w:rsidRPr="00985E79">
              <w:t>Készségek</w:t>
            </w:r>
          </w:p>
        </w:tc>
        <w:tc>
          <w:tcPr>
            <w:tcW w:w="1350" w:type="dxa"/>
            <w:shd w:val="clear" w:color="auto" w:fill="EEECE1" w:themeFill="background2"/>
          </w:tcPr>
          <w:p w:rsidR="008A4CCA" w:rsidRDefault="008A4CCA" w:rsidP="007774AE"/>
          <w:p w:rsidR="008A4CCA" w:rsidRPr="00985E79" w:rsidRDefault="008A4CCA" w:rsidP="007774AE">
            <w:r w:rsidRPr="00985E79">
              <w:t>Gyakorlatok</w:t>
            </w:r>
          </w:p>
        </w:tc>
        <w:tc>
          <w:tcPr>
            <w:tcW w:w="2880" w:type="dxa"/>
            <w:shd w:val="clear" w:color="auto" w:fill="EEECE1" w:themeFill="background2"/>
          </w:tcPr>
          <w:p w:rsidR="008A4CCA" w:rsidRDefault="008A4CCA" w:rsidP="007774AE"/>
          <w:p w:rsidR="008A4CCA" w:rsidRDefault="008A4CCA" w:rsidP="007774AE">
            <w:r w:rsidRPr="00985E79">
              <w:t>Megjegyzések</w:t>
            </w:r>
          </w:p>
          <w:p w:rsidR="008A4CCA" w:rsidRPr="00985E79" w:rsidRDefault="008A4CCA" w:rsidP="007774AE"/>
        </w:tc>
      </w:tr>
      <w:tr w:rsidR="008A4CCA" w:rsidTr="007774AE">
        <w:tc>
          <w:tcPr>
            <w:tcW w:w="558" w:type="dxa"/>
          </w:tcPr>
          <w:p w:rsidR="008A4CCA" w:rsidRDefault="008A4CCA" w:rsidP="007774AE">
            <w:r>
              <w:t>2</w:t>
            </w:r>
            <w:r w:rsidR="00396EA1">
              <w:t>4</w:t>
            </w:r>
          </w:p>
        </w:tc>
        <w:tc>
          <w:tcPr>
            <w:tcW w:w="3150" w:type="dxa"/>
          </w:tcPr>
          <w:p w:rsidR="008A4CCA" w:rsidRDefault="008A4CCA" w:rsidP="007774AE">
            <w:r>
              <w:t>UNI</w:t>
            </w:r>
            <w:r w:rsidR="008C561C">
              <w:t>T 3</w:t>
            </w:r>
            <w:r>
              <w:t>, Lead-in</w:t>
            </w:r>
          </w:p>
        </w:tc>
        <w:tc>
          <w:tcPr>
            <w:tcW w:w="1620" w:type="dxa"/>
          </w:tcPr>
          <w:p w:rsidR="008A4CCA" w:rsidRDefault="008A4CCA" w:rsidP="007774AE">
            <w:r>
              <w:t>Speaking</w:t>
            </w:r>
          </w:p>
        </w:tc>
        <w:tc>
          <w:tcPr>
            <w:tcW w:w="1350" w:type="dxa"/>
          </w:tcPr>
          <w:p w:rsidR="008A4CCA" w:rsidRDefault="008A4CCA" w:rsidP="007774AE">
            <w:r>
              <w:t>1,2</w:t>
            </w:r>
            <w:r w:rsidR="00765855">
              <w:t>,3</w:t>
            </w:r>
            <w:r w:rsidR="006F58C6">
              <w:t xml:space="preserve"> </w:t>
            </w:r>
            <w:r w:rsidR="006E6DE6">
              <w:t xml:space="preserve"> </w:t>
            </w:r>
            <w:r>
              <w:t>(de nem baj, ha belekezdünk az első ’Lesson’-be)</w:t>
            </w:r>
          </w:p>
        </w:tc>
        <w:tc>
          <w:tcPr>
            <w:tcW w:w="2880" w:type="dxa"/>
          </w:tcPr>
          <w:p w:rsidR="008A4CCA" w:rsidRDefault="008A4CCA" w:rsidP="007774AE">
            <w:r>
              <w:t>Érdemes a Lead-in leckében sokat beszélgetni és új szavakat tanítani, ezáltal felkelteni az érdeklődést és egyben előkészíteni a Unit-ot. A tanár fogalmazza meg, milyen képességeket fognak a tanulók</w:t>
            </w:r>
            <w:r w:rsidR="008C561C">
              <w:t xml:space="preserve"> elsa</w:t>
            </w:r>
            <w:r w:rsidR="005608AD">
              <w:t>játítani 9</w:t>
            </w:r>
            <w:r w:rsidR="006E6DE6">
              <w:t xml:space="preserve"> </w:t>
            </w:r>
            <w:r>
              <w:t>tanóra alatt, majd a végén ellenőrizzék, megtörtént-e mindez.</w:t>
            </w:r>
          </w:p>
        </w:tc>
      </w:tr>
      <w:tr w:rsidR="008A4CCA" w:rsidTr="007774AE">
        <w:tc>
          <w:tcPr>
            <w:tcW w:w="558" w:type="dxa"/>
          </w:tcPr>
          <w:p w:rsidR="008A4CCA" w:rsidRPr="00C65DCD" w:rsidRDefault="008C561C" w:rsidP="007774AE">
            <w:pPr>
              <w:rPr>
                <w:lang w:val="en-US"/>
              </w:rPr>
            </w:pPr>
            <w:r>
              <w:t>2</w:t>
            </w:r>
            <w:r w:rsidR="00396EA1">
              <w:t>5</w:t>
            </w:r>
          </w:p>
        </w:tc>
        <w:tc>
          <w:tcPr>
            <w:tcW w:w="3150" w:type="dxa"/>
          </w:tcPr>
          <w:p w:rsidR="008A4CCA" w:rsidRDefault="008C561C" w:rsidP="007774AE">
            <w:r>
              <w:t>UNIT 3</w:t>
            </w:r>
            <w:r w:rsidR="008A4CCA">
              <w:t>, LESSON 1 –</w:t>
            </w:r>
            <w:r w:rsidR="00EE3EF8">
              <w:t xml:space="preserve"> </w:t>
            </w:r>
            <w:r w:rsidR="00BA09D1">
              <w:t>Tell an anecdote</w:t>
            </w:r>
          </w:p>
        </w:tc>
        <w:tc>
          <w:tcPr>
            <w:tcW w:w="1620" w:type="dxa"/>
          </w:tcPr>
          <w:p w:rsidR="008A4CCA" w:rsidRDefault="008A4CCA" w:rsidP="007774AE">
            <w:r>
              <w:t>Listening</w:t>
            </w:r>
          </w:p>
          <w:p w:rsidR="008A4CCA" w:rsidRDefault="008A4CCA" w:rsidP="007774AE">
            <w:r>
              <w:t>Reading</w:t>
            </w:r>
          </w:p>
          <w:p w:rsidR="00421A7A" w:rsidRDefault="008A4CCA" w:rsidP="007774AE">
            <w:r>
              <w:t>Speakin</w:t>
            </w:r>
            <w:r w:rsidR="00421A7A">
              <w:t>g</w:t>
            </w:r>
          </w:p>
        </w:tc>
        <w:tc>
          <w:tcPr>
            <w:tcW w:w="1350" w:type="dxa"/>
          </w:tcPr>
          <w:p w:rsidR="008A4CCA" w:rsidRDefault="00765855" w:rsidP="007774AE">
            <w:r>
              <w:t>1-7</w:t>
            </w:r>
          </w:p>
        </w:tc>
        <w:tc>
          <w:tcPr>
            <w:tcW w:w="2880" w:type="dxa"/>
          </w:tcPr>
          <w:p w:rsidR="006E6DE6" w:rsidRDefault="006E6DE6" w:rsidP="007774AE"/>
        </w:tc>
      </w:tr>
      <w:tr w:rsidR="009D4D9C" w:rsidTr="007774AE">
        <w:tc>
          <w:tcPr>
            <w:tcW w:w="558" w:type="dxa"/>
          </w:tcPr>
          <w:p w:rsidR="009D4D9C" w:rsidRDefault="00733641" w:rsidP="007774AE">
            <w:r>
              <w:t>2</w:t>
            </w:r>
            <w:r w:rsidR="00396EA1">
              <w:t>6</w:t>
            </w:r>
          </w:p>
        </w:tc>
        <w:tc>
          <w:tcPr>
            <w:tcW w:w="3150" w:type="dxa"/>
          </w:tcPr>
          <w:p w:rsidR="009D4D9C" w:rsidRDefault="009D4D9C" w:rsidP="007774AE">
            <w:r>
              <w:t xml:space="preserve">UNIT 3, LESSON 2 – </w:t>
            </w:r>
            <w:r w:rsidR="00BA09D1">
              <w:t>Describe a person in detail</w:t>
            </w:r>
          </w:p>
        </w:tc>
        <w:tc>
          <w:tcPr>
            <w:tcW w:w="1620" w:type="dxa"/>
          </w:tcPr>
          <w:p w:rsidR="009D4D9C" w:rsidRDefault="009D4D9C" w:rsidP="007774AE">
            <w:r>
              <w:t xml:space="preserve">Listening </w:t>
            </w:r>
          </w:p>
          <w:p w:rsidR="009D4D9C" w:rsidRDefault="009D4D9C" w:rsidP="007774AE">
            <w:r>
              <w:t>Reading</w:t>
            </w:r>
          </w:p>
          <w:p w:rsidR="009D4D9C" w:rsidRDefault="009D4D9C" w:rsidP="007774AE">
            <w:r>
              <w:t>Speaking</w:t>
            </w:r>
          </w:p>
        </w:tc>
        <w:tc>
          <w:tcPr>
            <w:tcW w:w="1350" w:type="dxa"/>
          </w:tcPr>
          <w:p w:rsidR="009D4D9C" w:rsidRDefault="00733641" w:rsidP="007774AE">
            <w:r>
              <w:t xml:space="preserve">1-4, </w:t>
            </w:r>
            <w:r w:rsidR="00765855">
              <w:t>8, 9-13</w:t>
            </w:r>
          </w:p>
        </w:tc>
        <w:tc>
          <w:tcPr>
            <w:tcW w:w="2880" w:type="dxa"/>
          </w:tcPr>
          <w:p w:rsidR="009D4D9C" w:rsidRPr="009D4D9C" w:rsidRDefault="009D4D9C" w:rsidP="007774AE"/>
        </w:tc>
      </w:tr>
      <w:tr w:rsidR="009D4D9C" w:rsidTr="007774AE">
        <w:tc>
          <w:tcPr>
            <w:tcW w:w="558" w:type="dxa"/>
          </w:tcPr>
          <w:p w:rsidR="009D4D9C" w:rsidRDefault="00733641" w:rsidP="007774AE">
            <w:r>
              <w:t>2</w:t>
            </w:r>
            <w:r w:rsidR="00396EA1">
              <w:t>7</w:t>
            </w:r>
          </w:p>
        </w:tc>
        <w:tc>
          <w:tcPr>
            <w:tcW w:w="3150" w:type="dxa"/>
          </w:tcPr>
          <w:p w:rsidR="009D4D9C" w:rsidRDefault="009D4D9C" w:rsidP="007774AE">
            <w:r>
              <w:t xml:space="preserve">UNIT 3, LESSON 3 – </w:t>
            </w:r>
            <w:r w:rsidR="00BA09D1">
              <w:t>Tell a humorous story</w:t>
            </w:r>
          </w:p>
        </w:tc>
        <w:tc>
          <w:tcPr>
            <w:tcW w:w="1620" w:type="dxa"/>
          </w:tcPr>
          <w:p w:rsidR="009D4D9C" w:rsidRDefault="009D4D9C" w:rsidP="007774AE">
            <w:r>
              <w:t>Listening</w:t>
            </w:r>
          </w:p>
          <w:p w:rsidR="009D4D9C" w:rsidRDefault="009D4D9C" w:rsidP="007774AE">
            <w:r>
              <w:t>Reading</w:t>
            </w:r>
          </w:p>
          <w:p w:rsidR="009D4D9C" w:rsidRDefault="009D4D9C" w:rsidP="007774AE">
            <w:r>
              <w:t>Speaking</w:t>
            </w:r>
          </w:p>
        </w:tc>
        <w:tc>
          <w:tcPr>
            <w:tcW w:w="1350" w:type="dxa"/>
          </w:tcPr>
          <w:p w:rsidR="009D4D9C" w:rsidRPr="0060183D" w:rsidRDefault="00787012" w:rsidP="007774AE">
            <w:r>
              <w:t>1-</w:t>
            </w:r>
            <w:r w:rsidR="00765855">
              <w:t>4, 7-9</w:t>
            </w:r>
          </w:p>
        </w:tc>
        <w:tc>
          <w:tcPr>
            <w:tcW w:w="2880" w:type="dxa"/>
          </w:tcPr>
          <w:p w:rsidR="009D4D9C" w:rsidRDefault="009D4D9C" w:rsidP="007774AE"/>
        </w:tc>
      </w:tr>
      <w:tr w:rsidR="009D4D9C" w:rsidTr="007774AE">
        <w:tc>
          <w:tcPr>
            <w:tcW w:w="558" w:type="dxa"/>
          </w:tcPr>
          <w:p w:rsidR="009D4D9C" w:rsidRPr="006F58C6" w:rsidRDefault="00733641" w:rsidP="007774AE">
            <w:pPr>
              <w:rPr>
                <w:lang w:val="en-US"/>
              </w:rPr>
            </w:pPr>
            <w:r>
              <w:t>2</w:t>
            </w:r>
            <w:r w:rsidR="00396EA1">
              <w:t>8</w:t>
            </w:r>
          </w:p>
        </w:tc>
        <w:tc>
          <w:tcPr>
            <w:tcW w:w="3150" w:type="dxa"/>
          </w:tcPr>
          <w:p w:rsidR="009D4D9C" w:rsidRDefault="009D4D9C" w:rsidP="007774AE">
            <w:r>
              <w:t xml:space="preserve">VOCABULARY – </w:t>
            </w:r>
            <w:r w:rsidR="00BA09D1">
              <w:t>Metaphors</w:t>
            </w:r>
          </w:p>
        </w:tc>
        <w:tc>
          <w:tcPr>
            <w:tcW w:w="1620" w:type="dxa"/>
          </w:tcPr>
          <w:p w:rsidR="008C77DA" w:rsidRDefault="009D4D9C" w:rsidP="007774AE">
            <w:r>
              <w:t>Reading</w:t>
            </w:r>
          </w:p>
          <w:p w:rsidR="009D4D9C" w:rsidRDefault="009D4D9C" w:rsidP="007774AE">
            <w:r>
              <w:t>Writing</w:t>
            </w:r>
          </w:p>
        </w:tc>
        <w:tc>
          <w:tcPr>
            <w:tcW w:w="1350" w:type="dxa"/>
          </w:tcPr>
          <w:p w:rsidR="009D4D9C" w:rsidRDefault="008C77DA" w:rsidP="007774AE">
            <w:r>
              <w:t>1-</w:t>
            </w:r>
            <w:r w:rsidR="00765855">
              <w:t>5</w:t>
            </w:r>
          </w:p>
        </w:tc>
        <w:tc>
          <w:tcPr>
            <w:tcW w:w="2880" w:type="dxa"/>
          </w:tcPr>
          <w:p w:rsidR="009D4D9C" w:rsidRDefault="009D4D9C" w:rsidP="007774AE"/>
        </w:tc>
      </w:tr>
      <w:tr w:rsidR="009D4D9C" w:rsidTr="007774AE">
        <w:tc>
          <w:tcPr>
            <w:tcW w:w="558" w:type="dxa"/>
          </w:tcPr>
          <w:p w:rsidR="009D4D9C" w:rsidRPr="008C561C" w:rsidRDefault="00733641" w:rsidP="007774AE">
            <w:pPr>
              <w:rPr>
                <w:lang w:val="en-US"/>
              </w:rPr>
            </w:pPr>
            <w:r>
              <w:t>2</w:t>
            </w:r>
            <w:r w:rsidR="00396EA1">
              <w:t>9</w:t>
            </w:r>
          </w:p>
        </w:tc>
        <w:tc>
          <w:tcPr>
            <w:tcW w:w="3150" w:type="dxa"/>
          </w:tcPr>
          <w:p w:rsidR="009D4D9C" w:rsidRDefault="009D4D9C" w:rsidP="007774AE">
            <w:r>
              <w:t xml:space="preserve">COMMUNICATION – </w:t>
            </w:r>
            <w:r w:rsidR="00BA09D1">
              <w:t>Tell an extended story</w:t>
            </w:r>
          </w:p>
        </w:tc>
        <w:tc>
          <w:tcPr>
            <w:tcW w:w="1620" w:type="dxa"/>
          </w:tcPr>
          <w:p w:rsidR="009D4D9C" w:rsidRDefault="009D4D9C" w:rsidP="007774AE">
            <w:r>
              <w:t xml:space="preserve">Reading </w:t>
            </w:r>
          </w:p>
          <w:p w:rsidR="009D4D9C" w:rsidRDefault="009D4D9C" w:rsidP="007774AE">
            <w:r>
              <w:t>Speaking</w:t>
            </w:r>
          </w:p>
          <w:p w:rsidR="009D4D9C" w:rsidRDefault="009D4D9C" w:rsidP="007774AE">
            <w:r>
              <w:t>Listening</w:t>
            </w:r>
          </w:p>
        </w:tc>
        <w:tc>
          <w:tcPr>
            <w:tcW w:w="1350" w:type="dxa"/>
          </w:tcPr>
          <w:p w:rsidR="009D4D9C" w:rsidRDefault="008C77DA" w:rsidP="007774AE">
            <w:r>
              <w:t>1-</w:t>
            </w:r>
            <w:r w:rsidR="00765855">
              <w:t>2</w:t>
            </w:r>
          </w:p>
        </w:tc>
        <w:tc>
          <w:tcPr>
            <w:tcW w:w="2880" w:type="dxa"/>
          </w:tcPr>
          <w:p w:rsidR="009D4D9C" w:rsidRDefault="009D4D9C" w:rsidP="007774AE"/>
        </w:tc>
      </w:tr>
      <w:tr w:rsidR="00476AFB" w:rsidTr="007774AE">
        <w:tc>
          <w:tcPr>
            <w:tcW w:w="558" w:type="dxa"/>
          </w:tcPr>
          <w:p w:rsidR="00476AFB" w:rsidRPr="00EE3EF8" w:rsidRDefault="00396EA1" w:rsidP="007774AE">
            <w:r>
              <w:t>30-31</w:t>
            </w:r>
          </w:p>
        </w:tc>
        <w:tc>
          <w:tcPr>
            <w:tcW w:w="3150" w:type="dxa"/>
          </w:tcPr>
          <w:p w:rsidR="00476AFB" w:rsidRDefault="00476AFB" w:rsidP="005F1CF4">
            <w:r>
              <w:t xml:space="preserve">FILM BANK – </w:t>
            </w:r>
            <w:r w:rsidR="00BA09D1">
              <w:t>A scary tale</w:t>
            </w:r>
          </w:p>
          <w:p w:rsidR="00476AFB" w:rsidRDefault="00476AFB" w:rsidP="005F1CF4">
            <w:r>
              <w:t xml:space="preserve">WRITING BANK </w:t>
            </w:r>
            <w:r w:rsidR="00541BFB">
              <w:t>–</w:t>
            </w:r>
            <w:r>
              <w:t xml:space="preserve"> </w:t>
            </w:r>
            <w:r w:rsidR="00BA09D1">
              <w:t xml:space="preserve">Write a </w:t>
            </w:r>
            <w:r w:rsidR="00BA09D1">
              <w:lastRenderedPageBreak/>
              <w:t>detailed narrative</w:t>
            </w:r>
          </w:p>
        </w:tc>
        <w:tc>
          <w:tcPr>
            <w:tcW w:w="1620" w:type="dxa"/>
          </w:tcPr>
          <w:p w:rsidR="00476AFB" w:rsidRDefault="00476AFB" w:rsidP="005F1CF4">
            <w:r>
              <w:lastRenderedPageBreak/>
              <w:t>Listening</w:t>
            </w:r>
          </w:p>
          <w:p w:rsidR="00476AFB" w:rsidRDefault="00476AFB" w:rsidP="005F1CF4">
            <w:r>
              <w:t>Reading</w:t>
            </w:r>
          </w:p>
          <w:p w:rsidR="00476AFB" w:rsidRDefault="00476AFB" w:rsidP="005F1CF4">
            <w:r>
              <w:lastRenderedPageBreak/>
              <w:t>Speaking</w:t>
            </w:r>
          </w:p>
          <w:p w:rsidR="00476AFB" w:rsidRDefault="00476AFB" w:rsidP="005F1CF4">
            <w:r>
              <w:t>Writing</w:t>
            </w:r>
          </w:p>
        </w:tc>
        <w:tc>
          <w:tcPr>
            <w:tcW w:w="1350" w:type="dxa"/>
          </w:tcPr>
          <w:p w:rsidR="00476AFB" w:rsidRDefault="00476AFB" w:rsidP="005F1CF4"/>
        </w:tc>
        <w:tc>
          <w:tcPr>
            <w:tcW w:w="2880" w:type="dxa"/>
          </w:tcPr>
          <w:p w:rsidR="00476AFB" w:rsidRDefault="00476AFB" w:rsidP="005F1CF4">
            <w:r>
              <w:t xml:space="preserve">A `Writing Bank` feladatainak egy részét otthoni </w:t>
            </w:r>
            <w:r>
              <w:lastRenderedPageBreak/>
              <w:t>feldolgozásra is fel lehet adni.</w:t>
            </w:r>
          </w:p>
        </w:tc>
      </w:tr>
      <w:tr w:rsidR="009D4D9C" w:rsidTr="007774AE">
        <w:tc>
          <w:tcPr>
            <w:tcW w:w="558" w:type="dxa"/>
          </w:tcPr>
          <w:p w:rsidR="009D4D9C" w:rsidRPr="00EE3EF8" w:rsidRDefault="00396EA1" w:rsidP="007774AE">
            <w:r>
              <w:lastRenderedPageBreak/>
              <w:t>32</w:t>
            </w:r>
          </w:p>
        </w:tc>
        <w:tc>
          <w:tcPr>
            <w:tcW w:w="3150" w:type="dxa"/>
          </w:tcPr>
          <w:p w:rsidR="009D4D9C" w:rsidRDefault="009D4D9C" w:rsidP="007774AE">
            <w:r>
              <w:t xml:space="preserve">ISMÉTLÉS </w:t>
            </w:r>
          </w:p>
          <w:p w:rsidR="009D4D9C" w:rsidRDefault="009D4D9C" w:rsidP="007774AE">
            <w:r>
              <w:t>Reference</w:t>
            </w:r>
          </w:p>
          <w:p w:rsidR="009D4D9C" w:rsidRDefault="009D4D9C" w:rsidP="007774AE">
            <w:r>
              <w:t>Review and Practice</w:t>
            </w:r>
          </w:p>
          <w:p w:rsidR="009D4D9C" w:rsidRDefault="009D4D9C" w:rsidP="007774AE">
            <w:r>
              <w:t>Module Test 3.</w:t>
            </w:r>
          </w:p>
        </w:tc>
        <w:tc>
          <w:tcPr>
            <w:tcW w:w="1620" w:type="dxa"/>
          </w:tcPr>
          <w:p w:rsidR="009D4D9C" w:rsidRDefault="009D4D9C" w:rsidP="007774AE">
            <w:r>
              <w:t>Reading</w:t>
            </w:r>
          </w:p>
          <w:p w:rsidR="009D4D9C" w:rsidRDefault="009D4D9C" w:rsidP="007774AE">
            <w:r>
              <w:t>Writing</w:t>
            </w:r>
          </w:p>
        </w:tc>
        <w:tc>
          <w:tcPr>
            <w:tcW w:w="1350" w:type="dxa"/>
          </w:tcPr>
          <w:p w:rsidR="009D4D9C" w:rsidRDefault="00787012" w:rsidP="007774AE">
            <w:r>
              <w:t>p.47-48</w:t>
            </w:r>
            <w:r w:rsidR="009D4D9C">
              <w:t xml:space="preserve"> valamint Test Master CD ROM</w:t>
            </w:r>
          </w:p>
        </w:tc>
        <w:tc>
          <w:tcPr>
            <w:tcW w:w="2880" w:type="dxa"/>
          </w:tcPr>
          <w:p w:rsidR="009D4D9C" w:rsidRDefault="009D4D9C" w:rsidP="007774AE"/>
        </w:tc>
      </w:tr>
    </w:tbl>
    <w:p w:rsidR="008C561C" w:rsidRDefault="008C561C" w:rsidP="00DF4AFB"/>
    <w:tbl>
      <w:tblPr>
        <w:tblStyle w:val="Rcsostblzat"/>
        <w:tblW w:w="9558" w:type="dxa"/>
        <w:tblLook w:val="04A0" w:firstRow="1" w:lastRow="0" w:firstColumn="1" w:lastColumn="0" w:noHBand="0" w:noVBand="1"/>
      </w:tblPr>
      <w:tblGrid>
        <w:gridCol w:w="558"/>
        <w:gridCol w:w="3150"/>
        <w:gridCol w:w="1620"/>
        <w:gridCol w:w="1350"/>
        <w:gridCol w:w="2880"/>
      </w:tblGrid>
      <w:tr w:rsidR="00343A31" w:rsidTr="007774AE">
        <w:tc>
          <w:tcPr>
            <w:tcW w:w="558" w:type="dxa"/>
            <w:shd w:val="clear" w:color="auto" w:fill="EEECE1" w:themeFill="background2"/>
          </w:tcPr>
          <w:p w:rsidR="00343A31" w:rsidRDefault="00343A31" w:rsidP="007774AE"/>
          <w:p w:rsidR="00343A31" w:rsidRDefault="00343A31" w:rsidP="007774AE">
            <w:r>
              <w:t>Ó</w:t>
            </w:r>
            <w:r w:rsidRPr="00985E79">
              <w:t>ra</w:t>
            </w:r>
          </w:p>
          <w:p w:rsidR="00343A31" w:rsidRPr="00985E79" w:rsidRDefault="00343A31" w:rsidP="007774AE"/>
        </w:tc>
        <w:tc>
          <w:tcPr>
            <w:tcW w:w="3150" w:type="dxa"/>
            <w:shd w:val="clear" w:color="auto" w:fill="EEECE1" w:themeFill="background2"/>
          </w:tcPr>
          <w:p w:rsidR="00343A31" w:rsidRDefault="00343A31" w:rsidP="007774AE"/>
          <w:p w:rsidR="00343A31" w:rsidRPr="00985E79" w:rsidRDefault="00343A31" w:rsidP="007774AE">
            <w:r w:rsidRPr="00985E79">
              <w:t>Célok és ’Can do’ képességek</w:t>
            </w:r>
          </w:p>
        </w:tc>
        <w:tc>
          <w:tcPr>
            <w:tcW w:w="1620" w:type="dxa"/>
            <w:shd w:val="clear" w:color="auto" w:fill="EEECE1" w:themeFill="background2"/>
          </w:tcPr>
          <w:p w:rsidR="00343A31" w:rsidRDefault="00343A31" w:rsidP="007774AE"/>
          <w:p w:rsidR="00343A31" w:rsidRPr="00985E79" w:rsidRDefault="00343A31" w:rsidP="007774AE">
            <w:r w:rsidRPr="00985E79">
              <w:t>Készségek</w:t>
            </w:r>
          </w:p>
        </w:tc>
        <w:tc>
          <w:tcPr>
            <w:tcW w:w="1350" w:type="dxa"/>
            <w:shd w:val="clear" w:color="auto" w:fill="EEECE1" w:themeFill="background2"/>
          </w:tcPr>
          <w:p w:rsidR="00343A31" w:rsidRDefault="00343A31" w:rsidP="007774AE"/>
          <w:p w:rsidR="00343A31" w:rsidRPr="00985E79" w:rsidRDefault="00343A31" w:rsidP="007774AE">
            <w:r w:rsidRPr="00985E79">
              <w:t>Gyakorlatok</w:t>
            </w:r>
          </w:p>
        </w:tc>
        <w:tc>
          <w:tcPr>
            <w:tcW w:w="2880" w:type="dxa"/>
            <w:shd w:val="clear" w:color="auto" w:fill="EEECE1" w:themeFill="background2"/>
          </w:tcPr>
          <w:p w:rsidR="00343A31" w:rsidRDefault="00343A31" w:rsidP="007774AE"/>
          <w:p w:rsidR="00343A31" w:rsidRDefault="00343A31" w:rsidP="007774AE">
            <w:r w:rsidRPr="00985E79">
              <w:t>Megjegyzések</w:t>
            </w:r>
          </w:p>
          <w:p w:rsidR="00343A31" w:rsidRPr="00985E79" w:rsidRDefault="00343A31" w:rsidP="007774AE"/>
        </w:tc>
      </w:tr>
      <w:tr w:rsidR="00343A31" w:rsidTr="007774AE">
        <w:tc>
          <w:tcPr>
            <w:tcW w:w="558" w:type="dxa"/>
          </w:tcPr>
          <w:p w:rsidR="00343A31" w:rsidRDefault="00583CE5" w:rsidP="007774AE">
            <w:r>
              <w:t>3</w:t>
            </w:r>
            <w:r w:rsidR="00396EA1">
              <w:t>3</w:t>
            </w:r>
          </w:p>
        </w:tc>
        <w:tc>
          <w:tcPr>
            <w:tcW w:w="3150" w:type="dxa"/>
          </w:tcPr>
          <w:p w:rsidR="00343A31" w:rsidRDefault="00343A31" w:rsidP="007774AE">
            <w:r>
              <w:t>UNIT 4, Lead-in</w:t>
            </w:r>
          </w:p>
        </w:tc>
        <w:tc>
          <w:tcPr>
            <w:tcW w:w="1620" w:type="dxa"/>
          </w:tcPr>
          <w:p w:rsidR="00343A31" w:rsidRDefault="00343A31" w:rsidP="007774AE">
            <w:r>
              <w:t>Speaking</w:t>
            </w:r>
          </w:p>
          <w:p w:rsidR="008C77DA" w:rsidRDefault="008C77DA" w:rsidP="007774AE">
            <w:r>
              <w:t>Listening</w:t>
            </w:r>
          </w:p>
        </w:tc>
        <w:tc>
          <w:tcPr>
            <w:tcW w:w="1350" w:type="dxa"/>
          </w:tcPr>
          <w:p w:rsidR="00343A31" w:rsidRDefault="00343A31" w:rsidP="007774AE">
            <w:r>
              <w:t>1,2</w:t>
            </w:r>
            <w:r w:rsidR="00765855">
              <w:t>,3</w:t>
            </w:r>
            <w:r>
              <w:t xml:space="preserve"> (de nem baj, ha belekezdünk az első ’Lesson’-be)</w:t>
            </w:r>
          </w:p>
        </w:tc>
        <w:tc>
          <w:tcPr>
            <w:tcW w:w="2880" w:type="dxa"/>
          </w:tcPr>
          <w:p w:rsidR="00343A31" w:rsidRDefault="00343A31" w:rsidP="007774AE">
            <w:r>
              <w:t>Érdemes a Lead-in leckében sokat beszélgetni és új szavakat tanítani, ezáltal felkelteni az érdeklődést és egyben előkészíteni a Unit-ot. A tanár fogalmazza meg, milyen képességeket</w:t>
            </w:r>
            <w:r w:rsidR="005608AD">
              <w:t xml:space="preserve"> fognak a tanulók elsajátítani 9</w:t>
            </w:r>
            <w:r>
              <w:t xml:space="preserve"> tanóra alatt, majd a végén ellenőrizzék, megtörtént-e mindez.</w:t>
            </w:r>
          </w:p>
        </w:tc>
      </w:tr>
      <w:tr w:rsidR="00343A31" w:rsidTr="007774AE">
        <w:tc>
          <w:tcPr>
            <w:tcW w:w="558" w:type="dxa"/>
          </w:tcPr>
          <w:p w:rsidR="00343A31" w:rsidRDefault="00583CE5" w:rsidP="007774AE">
            <w:r>
              <w:t>3</w:t>
            </w:r>
            <w:r w:rsidR="00396EA1">
              <w:t>4</w:t>
            </w:r>
          </w:p>
        </w:tc>
        <w:tc>
          <w:tcPr>
            <w:tcW w:w="3150" w:type="dxa"/>
          </w:tcPr>
          <w:p w:rsidR="00343A31" w:rsidRDefault="00343A31" w:rsidP="007774AE">
            <w:r>
              <w:t>UNIT 4, LESSON 1 –</w:t>
            </w:r>
            <w:r w:rsidR="0060183D">
              <w:t xml:space="preserve"> </w:t>
            </w:r>
            <w:r w:rsidR="00BA09D1">
              <w:t>Describe the chances of something happening</w:t>
            </w:r>
          </w:p>
        </w:tc>
        <w:tc>
          <w:tcPr>
            <w:tcW w:w="1620" w:type="dxa"/>
          </w:tcPr>
          <w:p w:rsidR="00343A31" w:rsidRDefault="00343A31" w:rsidP="007774AE">
            <w:r>
              <w:t>Reading</w:t>
            </w:r>
          </w:p>
          <w:p w:rsidR="00787012" w:rsidRDefault="00787012" w:rsidP="007774AE">
            <w:r>
              <w:t>Listening</w:t>
            </w:r>
          </w:p>
          <w:p w:rsidR="00343A31" w:rsidRDefault="00343A31" w:rsidP="007774AE">
            <w:r>
              <w:t>Speaking</w:t>
            </w:r>
          </w:p>
        </w:tc>
        <w:tc>
          <w:tcPr>
            <w:tcW w:w="1350" w:type="dxa"/>
          </w:tcPr>
          <w:p w:rsidR="00343A31" w:rsidRPr="00513C00" w:rsidRDefault="00765855" w:rsidP="007774AE">
            <w:pPr>
              <w:rPr>
                <w:lang w:val="en-US"/>
              </w:rPr>
            </w:pPr>
            <w:r>
              <w:rPr>
                <w:lang w:val="en-US"/>
              </w:rPr>
              <w:t>1-4</w:t>
            </w:r>
            <w:r w:rsidR="00787012">
              <w:rPr>
                <w:lang w:val="en-US"/>
              </w:rPr>
              <w:t xml:space="preserve">, </w:t>
            </w:r>
            <w:r>
              <w:rPr>
                <w:lang w:val="en-US"/>
              </w:rPr>
              <w:t>8-10</w:t>
            </w:r>
          </w:p>
        </w:tc>
        <w:tc>
          <w:tcPr>
            <w:tcW w:w="2880" w:type="dxa"/>
          </w:tcPr>
          <w:p w:rsidR="00513C00" w:rsidRDefault="00513C00" w:rsidP="007774AE"/>
        </w:tc>
      </w:tr>
      <w:tr w:rsidR="00343A31" w:rsidTr="007774AE">
        <w:tc>
          <w:tcPr>
            <w:tcW w:w="558" w:type="dxa"/>
          </w:tcPr>
          <w:p w:rsidR="00343A31" w:rsidRPr="00513C00" w:rsidRDefault="00583CE5" w:rsidP="007774AE">
            <w:pPr>
              <w:rPr>
                <w:lang w:val="en-US"/>
              </w:rPr>
            </w:pPr>
            <w:r>
              <w:t>3</w:t>
            </w:r>
            <w:r w:rsidR="00396EA1">
              <w:t>5</w:t>
            </w:r>
          </w:p>
        </w:tc>
        <w:tc>
          <w:tcPr>
            <w:tcW w:w="3150" w:type="dxa"/>
          </w:tcPr>
          <w:p w:rsidR="00343A31" w:rsidRDefault="00343A31" w:rsidP="007774AE">
            <w:r>
              <w:t>UNIT 4, LESSON 2 –</w:t>
            </w:r>
            <w:r w:rsidR="00BA09D1">
              <w:t xml:space="preserve"> Talk about plans and arrangements</w:t>
            </w:r>
          </w:p>
        </w:tc>
        <w:tc>
          <w:tcPr>
            <w:tcW w:w="1620" w:type="dxa"/>
          </w:tcPr>
          <w:p w:rsidR="00343A31" w:rsidRDefault="00343A31" w:rsidP="007774AE">
            <w:r>
              <w:t xml:space="preserve">Listening </w:t>
            </w:r>
          </w:p>
          <w:p w:rsidR="00E70247" w:rsidRDefault="00E70247" w:rsidP="007774AE">
            <w:r>
              <w:t>Reading</w:t>
            </w:r>
          </w:p>
          <w:p w:rsidR="00343A31" w:rsidRDefault="00343A31" w:rsidP="007774AE">
            <w:r>
              <w:t>Speaking</w:t>
            </w:r>
          </w:p>
        </w:tc>
        <w:tc>
          <w:tcPr>
            <w:tcW w:w="1350" w:type="dxa"/>
          </w:tcPr>
          <w:p w:rsidR="00343A31" w:rsidRDefault="00787012" w:rsidP="007774AE">
            <w:r>
              <w:t>1</w:t>
            </w:r>
            <w:r w:rsidR="00765855">
              <w:t>-5, 11-15</w:t>
            </w:r>
          </w:p>
        </w:tc>
        <w:tc>
          <w:tcPr>
            <w:tcW w:w="2880" w:type="dxa"/>
          </w:tcPr>
          <w:p w:rsidR="00343A31" w:rsidRPr="00F30C4C" w:rsidRDefault="00343A31" w:rsidP="007774AE"/>
        </w:tc>
      </w:tr>
      <w:tr w:rsidR="00343A31" w:rsidTr="007774AE">
        <w:tc>
          <w:tcPr>
            <w:tcW w:w="558" w:type="dxa"/>
          </w:tcPr>
          <w:p w:rsidR="00343A31" w:rsidRDefault="00583CE5" w:rsidP="007774AE">
            <w:r>
              <w:t>3</w:t>
            </w:r>
            <w:r w:rsidR="00396EA1">
              <w:t>6</w:t>
            </w:r>
          </w:p>
        </w:tc>
        <w:tc>
          <w:tcPr>
            <w:tcW w:w="3150" w:type="dxa"/>
          </w:tcPr>
          <w:p w:rsidR="00343A31" w:rsidRDefault="00343A31" w:rsidP="007774AE">
            <w:r>
              <w:t>UNIT 4, LESSON 3 –</w:t>
            </w:r>
            <w:r w:rsidR="00E70247">
              <w:t xml:space="preserve"> </w:t>
            </w:r>
            <w:r w:rsidR="007E5A76">
              <w:t>Take detailed and accurate notes</w:t>
            </w:r>
          </w:p>
        </w:tc>
        <w:tc>
          <w:tcPr>
            <w:tcW w:w="1620" w:type="dxa"/>
          </w:tcPr>
          <w:p w:rsidR="00343A31" w:rsidRDefault="00787012" w:rsidP="007774AE">
            <w:r>
              <w:t>Reading</w:t>
            </w:r>
          </w:p>
          <w:p w:rsidR="00787012" w:rsidRDefault="00787012" w:rsidP="007774AE">
            <w:r>
              <w:t>Listening</w:t>
            </w:r>
          </w:p>
          <w:p w:rsidR="00343A31" w:rsidRDefault="00343A31" w:rsidP="007774AE">
            <w:r>
              <w:t>Speaking</w:t>
            </w:r>
          </w:p>
        </w:tc>
        <w:tc>
          <w:tcPr>
            <w:tcW w:w="1350" w:type="dxa"/>
          </w:tcPr>
          <w:p w:rsidR="00343A31" w:rsidRPr="0061097A" w:rsidRDefault="00787012" w:rsidP="007774AE">
            <w:r>
              <w:t>1-</w:t>
            </w:r>
            <w:r w:rsidR="00765855">
              <w:t>6, 11-13</w:t>
            </w:r>
          </w:p>
        </w:tc>
        <w:tc>
          <w:tcPr>
            <w:tcW w:w="2880" w:type="dxa"/>
          </w:tcPr>
          <w:p w:rsidR="00343A31" w:rsidRDefault="00343A31" w:rsidP="007774AE"/>
        </w:tc>
      </w:tr>
      <w:tr w:rsidR="007D6A9D" w:rsidTr="007774AE">
        <w:tc>
          <w:tcPr>
            <w:tcW w:w="558" w:type="dxa"/>
          </w:tcPr>
          <w:p w:rsidR="007D6A9D" w:rsidRDefault="00787012" w:rsidP="007774AE">
            <w:r>
              <w:t>3</w:t>
            </w:r>
            <w:r w:rsidR="00396EA1">
              <w:t>7</w:t>
            </w:r>
          </w:p>
        </w:tc>
        <w:tc>
          <w:tcPr>
            <w:tcW w:w="3150" w:type="dxa"/>
          </w:tcPr>
          <w:p w:rsidR="007D6A9D" w:rsidRDefault="007D6A9D" w:rsidP="007774AE">
            <w:r>
              <w:t xml:space="preserve">VOCABULARY – </w:t>
            </w:r>
            <w:r w:rsidR="007E5A76">
              <w:t>Two-part expressions</w:t>
            </w:r>
          </w:p>
        </w:tc>
        <w:tc>
          <w:tcPr>
            <w:tcW w:w="1620" w:type="dxa"/>
          </w:tcPr>
          <w:p w:rsidR="007D6A9D" w:rsidRDefault="007D6A9D" w:rsidP="007774AE">
            <w:r>
              <w:t>Reading</w:t>
            </w:r>
          </w:p>
          <w:p w:rsidR="007D6A9D" w:rsidRDefault="007D6A9D" w:rsidP="007774AE">
            <w:r>
              <w:t>Listening</w:t>
            </w:r>
          </w:p>
          <w:p w:rsidR="007D6A9D" w:rsidRDefault="007D6A9D" w:rsidP="007774AE">
            <w:r>
              <w:t>Speaking</w:t>
            </w:r>
          </w:p>
        </w:tc>
        <w:tc>
          <w:tcPr>
            <w:tcW w:w="1350" w:type="dxa"/>
          </w:tcPr>
          <w:p w:rsidR="007D6A9D" w:rsidRDefault="00787012" w:rsidP="007774AE">
            <w:r>
              <w:t>1-5</w:t>
            </w:r>
          </w:p>
        </w:tc>
        <w:tc>
          <w:tcPr>
            <w:tcW w:w="2880" w:type="dxa"/>
          </w:tcPr>
          <w:p w:rsidR="007D6A9D" w:rsidRDefault="007D6A9D" w:rsidP="007774AE"/>
        </w:tc>
      </w:tr>
      <w:tr w:rsidR="007D6A9D" w:rsidTr="007774AE">
        <w:tc>
          <w:tcPr>
            <w:tcW w:w="558" w:type="dxa"/>
          </w:tcPr>
          <w:p w:rsidR="007D6A9D" w:rsidRPr="007D6A9D" w:rsidRDefault="00787012" w:rsidP="007774AE">
            <w:pPr>
              <w:rPr>
                <w:lang w:val="en-US"/>
              </w:rPr>
            </w:pPr>
            <w:r>
              <w:t>3</w:t>
            </w:r>
            <w:r w:rsidR="00396EA1">
              <w:t>8</w:t>
            </w:r>
          </w:p>
        </w:tc>
        <w:tc>
          <w:tcPr>
            <w:tcW w:w="3150" w:type="dxa"/>
          </w:tcPr>
          <w:p w:rsidR="007D6A9D" w:rsidRDefault="005F1CF4" w:rsidP="007774AE">
            <w:r>
              <w:t>COMMUNICATION –</w:t>
            </w:r>
            <w:r w:rsidR="007E5A76">
              <w:t xml:space="preserve"> Present and argue a case for something</w:t>
            </w:r>
          </w:p>
        </w:tc>
        <w:tc>
          <w:tcPr>
            <w:tcW w:w="1620" w:type="dxa"/>
          </w:tcPr>
          <w:p w:rsidR="007D6A9D" w:rsidRDefault="007D6A9D" w:rsidP="007774AE">
            <w:r>
              <w:t xml:space="preserve">Reading </w:t>
            </w:r>
          </w:p>
          <w:p w:rsidR="007D6A9D" w:rsidRDefault="007D6A9D" w:rsidP="007774AE">
            <w:r>
              <w:t>Speaking</w:t>
            </w:r>
          </w:p>
        </w:tc>
        <w:tc>
          <w:tcPr>
            <w:tcW w:w="1350" w:type="dxa"/>
          </w:tcPr>
          <w:p w:rsidR="007D6A9D" w:rsidRDefault="00787012" w:rsidP="007774AE">
            <w:r>
              <w:t>1-5</w:t>
            </w:r>
          </w:p>
        </w:tc>
        <w:tc>
          <w:tcPr>
            <w:tcW w:w="2880" w:type="dxa"/>
          </w:tcPr>
          <w:p w:rsidR="007D6A9D" w:rsidRDefault="007D6A9D" w:rsidP="007774AE"/>
        </w:tc>
      </w:tr>
      <w:tr w:rsidR="00476AFB" w:rsidTr="007774AE">
        <w:tc>
          <w:tcPr>
            <w:tcW w:w="558" w:type="dxa"/>
          </w:tcPr>
          <w:p w:rsidR="00476AFB" w:rsidRPr="0060183D" w:rsidRDefault="00787012" w:rsidP="007774AE">
            <w:pPr>
              <w:rPr>
                <w:lang w:val="en-US"/>
              </w:rPr>
            </w:pPr>
            <w:r>
              <w:t>3</w:t>
            </w:r>
            <w:r w:rsidR="00396EA1">
              <w:t>9-40</w:t>
            </w:r>
          </w:p>
        </w:tc>
        <w:tc>
          <w:tcPr>
            <w:tcW w:w="3150" w:type="dxa"/>
          </w:tcPr>
          <w:p w:rsidR="00476AFB" w:rsidRDefault="00476AFB" w:rsidP="005F1CF4">
            <w:r>
              <w:t xml:space="preserve">FILM BANK – </w:t>
            </w:r>
            <w:r w:rsidR="007E5A76">
              <w:t>Future world</w:t>
            </w:r>
          </w:p>
          <w:p w:rsidR="00476AFB" w:rsidRDefault="00476AFB" w:rsidP="005F1CF4">
            <w:r>
              <w:t xml:space="preserve">WRITING BANK </w:t>
            </w:r>
            <w:r w:rsidR="00541BFB">
              <w:t>–</w:t>
            </w:r>
            <w:r>
              <w:t xml:space="preserve"> </w:t>
            </w:r>
            <w:r w:rsidR="007E5A76">
              <w:t>Write a detailed article</w:t>
            </w:r>
          </w:p>
        </w:tc>
        <w:tc>
          <w:tcPr>
            <w:tcW w:w="1620" w:type="dxa"/>
          </w:tcPr>
          <w:p w:rsidR="00476AFB" w:rsidRDefault="00476AFB" w:rsidP="005F1CF4">
            <w:r>
              <w:t>Listening</w:t>
            </w:r>
          </w:p>
          <w:p w:rsidR="00476AFB" w:rsidRDefault="00476AFB" w:rsidP="005F1CF4">
            <w:r>
              <w:t>Reading</w:t>
            </w:r>
          </w:p>
          <w:p w:rsidR="00476AFB" w:rsidRDefault="00476AFB" w:rsidP="005F1CF4">
            <w:r>
              <w:t>Speaking</w:t>
            </w:r>
          </w:p>
          <w:p w:rsidR="00476AFB" w:rsidRDefault="00476AFB" w:rsidP="005F1CF4">
            <w:r>
              <w:t>Writing</w:t>
            </w:r>
          </w:p>
        </w:tc>
        <w:tc>
          <w:tcPr>
            <w:tcW w:w="1350" w:type="dxa"/>
          </w:tcPr>
          <w:p w:rsidR="00476AFB" w:rsidRDefault="00476AFB" w:rsidP="005F1CF4"/>
        </w:tc>
        <w:tc>
          <w:tcPr>
            <w:tcW w:w="2880" w:type="dxa"/>
          </w:tcPr>
          <w:p w:rsidR="00476AFB" w:rsidRDefault="00476AFB" w:rsidP="005F1CF4">
            <w:r>
              <w:t>A `Writing Bank` feladatainak egy részét otthoni feldolgozásra is fel lehet adni.</w:t>
            </w:r>
          </w:p>
        </w:tc>
      </w:tr>
      <w:tr w:rsidR="007D6A9D" w:rsidTr="007774AE">
        <w:tc>
          <w:tcPr>
            <w:tcW w:w="558" w:type="dxa"/>
          </w:tcPr>
          <w:p w:rsidR="007D6A9D" w:rsidRPr="00343A31" w:rsidRDefault="00396EA1" w:rsidP="007774AE">
            <w:pPr>
              <w:rPr>
                <w:lang w:val="en-US"/>
              </w:rPr>
            </w:pPr>
            <w:r>
              <w:t>41</w:t>
            </w:r>
          </w:p>
        </w:tc>
        <w:tc>
          <w:tcPr>
            <w:tcW w:w="3150" w:type="dxa"/>
          </w:tcPr>
          <w:p w:rsidR="007D6A9D" w:rsidRDefault="007D6A9D" w:rsidP="007774AE">
            <w:r>
              <w:t xml:space="preserve">ISMÉTLÉS </w:t>
            </w:r>
          </w:p>
          <w:p w:rsidR="007D6A9D" w:rsidRDefault="007D6A9D" w:rsidP="007774AE">
            <w:r>
              <w:t>Reference</w:t>
            </w:r>
          </w:p>
          <w:p w:rsidR="007D6A9D" w:rsidRDefault="007D6A9D" w:rsidP="007774AE">
            <w:r>
              <w:t>Review and Practice</w:t>
            </w:r>
          </w:p>
          <w:p w:rsidR="007D6A9D" w:rsidRDefault="007D6A9D" w:rsidP="007774AE">
            <w:r>
              <w:t>Module Test 4.</w:t>
            </w:r>
          </w:p>
        </w:tc>
        <w:tc>
          <w:tcPr>
            <w:tcW w:w="1620" w:type="dxa"/>
          </w:tcPr>
          <w:p w:rsidR="007D6A9D" w:rsidRDefault="007D6A9D" w:rsidP="007774AE">
            <w:r>
              <w:t>Reading</w:t>
            </w:r>
          </w:p>
          <w:p w:rsidR="007D6A9D" w:rsidRDefault="007D6A9D" w:rsidP="007774AE">
            <w:r>
              <w:t>Writing</w:t>
            </w:r>
          </w:p>
        </w:tc>
        <w:tc>
          <w:tcPr>
            <w:tcW w:w="1350" w:type="dxa"/>
          </w:tcPr>
          <w:p w:rsidR="007D6A9D" w:rsidRDefault="00787012" w:rsidP="007774AE">
            <w:r>
              <w:t>p.61-62</w:t>
            </w:r>
          </w:p>
          <w:p w:rsidR="007D6A9D" w:rsidRDefault="007D6A9D" w:rsidP="007774AE">
            <w:r>
              <w:t>valamint Test Master CD ROM</w:t>
            </w:r>
          </w:p>
        </w:tc>
        <w:tc>
          <w:tcPr>
            <w:tcW w:w="2880" w:type="dxa"/>
          </w:tcPr>
          <w:p w:rsidR="007D6A9D" w:rsidRDefault="007D6A9D" w:rsidP="007774AE"/>
        </w:tc>
      </w:tr>
    </w:tbl>
    <w:p w:rsidR="00396EA1" w:rsidRDefault="00396EA1">
      <w:r>
        <w:br w:type="page"/>
      </w:r>
    </w:p>
    <w:tbl>
      <w:tblPr>
        <w:tblStyle w:val="Rcsostblzat"/>
        <w:tblW w:w="9558" w:type="dxa"/>
        <w:tblLook w:val="04A0" w:firstRow="1" w:lastRow="0" w:firstColumn="1" w:lastColumn="0" w:noHBand="0" w:noVBand="1"/>
      </w:tblPr>
      <w:tblGrid>
        <w:gridCol w:w="558"/>
        <w:gridCol w:w="3138"/>
        <w:gridCol w:w="1615"/>
        <w:gridCol w:w="1381"/>
        <w:gridCol w:w="2866"/>
      </w:tblGrid>
      <w:tr w:rsidR="00F23E32" w:rsidTr="00111FA0">
        <w:tc>
          <w:tcPr>
            <w:tcW w:w="558" w:type="dxa"/>
            <w:shd w:val="clear" w:color="auto" w:fill="EEECE1" w:themeFill="background2"/>
          </w:tcPr>
          <w:p w:rsidR="00F23E32" w:rsidRDefault="00F23E32" w:rsidP="007774AE"/>
          <w:p w:rsidR="00F23E32" w:rsidRDefault="00F23E32" w:rsidP="007774AE">
            <w:r>
              <w:t>Ó</w:t>
            </w:r>
            <w:r w:rsidRPr="00985E79">
              <w:t>ra</w:t>
            </w:r>
          </w:p>
          <w:p w:rsidR="00F23E32" w:rsidRPr="00985E79" w:rsidRDefault="00F23E32" w:rsidP="007774AE"/>
        </w:tc>
        <w:tc>
          <w:tcPr>
            <w:tcW w:w="3138" w:type="dxa"/>
            <w:shd w:val="clear" w:color="auto" w:fill="EEECE1" w:themeFill="background2"/>
          </w:tcPr>
          <w:p w:rsidR="00F23E32" w:rsidRDefault="00F23E32" w:rsidP="007774AE"/>
          <w:p w:rsidR="00F23E32" w:rsidRPr="00985E79" w:rsidRDefault="00F23E32" w:rsidP="007774AE">
            <w:r w:rsidRPr="00985E79">
              <w:t>Célok és ’Can do’ képességek</w:t>
            </w:r>
          </w:p>
        </w:tc>
        <w:tc>
          <w:tcPr>
            <w:tcW w:w="1615" w:type="dxa"/>
            <w:shd w:val="clear" w:color="auto" w:fill="EEECE1" w:themeFill="background2"/>
          </w:tcPr>
          <w:p w:rsidR="00F23E32" w:rsidRDefault="00F23E32" w:rsidP="007774AE"/>
          <w:p w:rsidR="00F23E32" w:rsidRPr="00985E79" w:rsidRDefault="00F23E32" w:rsidP="007774AE">
            <w:r w:rsidRPr="00985E79">
              <w:t>Készségek</w:t>
            </w:r>
          </w:p>
        </w:tc>
        <w:tc>
          <w:tcPr>
            <w:tcW w:w="1381" w:type="dxa"/>
            <w:shd w:val="clear" w:color="auto" w:fill="EEECE1" w:themeFill="background2"/>
          </w:tcPr>
          <w:p w:rsidR="00F23E32" w:rsidRDefault="00F23E32" w:rsidP="007774AE"/>
          <w:p w:rsidR="00F23E32" w:rsidRPr="00985E79" w:rsidRDefault="00F23E32" w:rsidP="007774AE">
            <w:r w:rsidRPr="00985E79">
              <w:t>Gyakorlatok</w:t>
            </w:r>
          </w:p>
        </w:tc>
        <w:tc>
          <w:tcPr>
            <w:tcW w:w="2866" w:type="dxa"/>
            <w:shd w:val="clear" w:color="auto" w:fill="EEECE1" w:themeFill="background2"/>
          </w:tcPr>
          <w:p w:rsidR="00F23E32" w:rsidRDefault="00F23E32" w:rsidP="007774AE"/>
          <w:p w:rsidR="00F23E32" w:rsidRDefault="00F23E32" w:rsidP="007774AE">
            <w:r w:rsidRPr="00985E79">
              <w:t>Megjegyzések</w:t>
            </w:r>
          </w:p>
          <w:p w:rsidR="00F23E32" w:rsidRPr="00985E79" w:rsidRDefault="00F23E32" w:rsidP="007774AE"/>
        </w:tc>
      </w:tr>
      <w:tr w:rsidR="00F23E32" w:rsidTr="00111FA0">
        <w:tc>
          <w:tcPr>
            <w:tcW w:w="558" w:type="dxa"/>
          </w:tcPr>
          <w:p w:rsidR="00F23E32" w:rsidRDefault="0061097A" w:rsidP="007774AE">
            <w:r>
              <w:t>4</w:t>
            </w:r>
            <w:r w:rsidR="00396EA1">
              <w:t>2</w:t>
            </w:r>
          </w:p>
        </w:tc>
        <w:tc>
          <w:tcPr>
            <w:tcW w:w="3138" w:type="dxa"/>
          </w:tcPr>
          <w:p w:rsidR="00F23E32" w:rsidRDefault="00F23E32" w:rsidP="007774AE">
            <w:r>
              <w:t>UNIT 5, Lead-in</w:t>
            </w:r>
          </w:p>
        </w:tc>
        <w:tc>
          <w:tcPr>
            <w:tcW w:w="1615" w:type="dxa"/>
          </w:tcPr>
          <w:p w:rsidR="00F23E32" w:rsidRDefault="00F23E32" w:rsidP="007774AE">
            <w:r>
              <w:t>Speaking</w:t>
            </w:r>
          </w:p>
          <w:p w:rsidR="00111FA0" w:rsidRDefault="00111FA0" w:rsidP="007774AE"/>
        </w:tc>
        <w:tc>
          <w:tcPr>
            <w:tcW w:w="1381" w:type="dxa"/>
          </w:tcPr>
          <w:p w:rsidR="00F23E32" w:rsidRDefault="00765855" w:rsidP="007774AE">
            <w:r>
              <w:t>1,2</w:t>
            </w:r>
            <w:r w:rsidR="00F23E32">
              <w:t xml:space="preserve"> (de nem baj, ha belekezdünk az első ’Lesson’-be)</w:t>
            </w:r>
          </w:p>
        </w:tc>
        <w:tc>
          <w:tcPr>
            <w:tcW w:w="2866" w:type="dxa"/>
          </w:tcPr>
          <w:p w:rsidR="00F23E32" w:rsidRDefault="00F23E32" w:rsidP="007774AE">
            <w:r>
              <w:t>Érdemes a Lead-in leckében sokat beszélgetni és új szavakat tanítani, ezáltal felkelteni az érdeklődést és egyben előkészíteni a Unit-ot. A tanár fogalmazza meg, milyen képességeket fognak a tanulók el</w:t>
            </w:r>
            <w:r w:rsidR="005E2B50">
              <w:t>saját</w:t>
            </w:r>
            <w:r w:rsidR="0061097A">
              <w:t>ítani 9</w:t>
            </w:r>
            <w:r>
              <w:t xml:space="preserve"> tanóra alatt, majd a végén ellenőrizzék, megtörtént-e mindez.</w:t>
            </w:r>
          </w:p>
        </w:tc>
      </w:tr>
      <w:tr w:rsidR="00F23E32" w:rsidTr="00111FA0">
        <w:tc>
          <w:tcPr>
            <w:tcW w:w="558" w:type="dxa"/>
          </w:tcPr>
          <w:p w:rsidR="00F23E32" w:rsidRDefault="0061097A" w:rsidP="007774AE">
            <w:r>
              <w:t>4</w:t>
            </w:r>
            <w:r w:rsidR="00396EA1">
              <w:t>3</w:t>
            </w:r>
          </w:p>
        </w:tc>
        <w:tc>
          <w:tcPr>
            <w:tcW w:w="3138" w:type="dxa"/>
          </w:tcPr>
          <w:p w:rsidR="00F23E32" w:rsidRPr="00F23E32" w:rsidRDefault="00F23E32" w:rsidP="007774AE">
            <w:pPr>
              <w:rPr>
                <w:lang w:val="en-US"/>
              </w:rPr>
            </w:pPr>
            <w:r>
              <w:t>UNIT 5, LESSON 1 –</w:t>
            </w:r>
            <w:r w:rsidR="009754A0">
              <w:t xml:space="preserve"> Talk about </w:t>
            </w:r>
            <w:r w:rsidR="007E5A76">
              <w:t>professional relationships</w:t>
            </w:r>
          </w:p>
        </w:tc>
        <w:tc>
          <w:tcPr>
            <w:tcW w:w="1615" w:type="dxa"/>
          </w:tcPr>
          <w:p w:rsidR="00F23E32" w:rsidRDefault="00F23E32" w:rsidP="007774AE">
            <w:r>
              <w:t>Reading</w:t>
            </w:r>
          </w:p>
          <w:p w:rsidR="005608AD" w:rsidRDefault="005608AD" w:rsidP="007774AE">
            <w:r>
              <w:t>Listening</w:t>
            </w:r>
          </w:p>
          <w:p w:rsidR="00F23E32" w:rsidRDefault="00F23E32" w:rsidP="007774AE">
            <w:r>
              <w:t>Speaking</w:t>
            </w:r>
          </w:p>
        </w:tc>
        <w:tc>
          <w:tcPr>
            <w:tcW w:w="1381" w:type="dxa"/>
          </w:tcPr>
          <w:p w:rsidR="00F23E32" w:rsidRDefault="00765855" w:rsidP="007774AE">
            <w:r>
              <w:t>1-3</w:t>
            </w:r>
            <w:r w:rsidR="005608AD">
              <w:t xml:space="preserve">, </w:t>
            </w:r>
            <w:r>
              <w:t>8-10</w:t>
            </w:r>
          </w:p>
        </w:tc>
        <w:tc>
          <w:tcPr>
            <w:tcW w:w="2866" w:type="dxa"/>
          </w:tcPr>
          <w:p w:rsidR="00F23E32" w:rsidRDefault="00F23E32" w:rsidP="007774AE"/>
        </w:tc>
      </w:tr>
      <w:tr w:rsidR="00F23E32" w:rsidTr="00111FA0">
        <w:tc>
          <w:tcPr>
            <w:tcW w:w="558" w:type="dxa"/>
          </w:tcPr>
          <w:p w:rsidR="00F23E32" w:rsidRDefault="005E2B50" w:rsidP="007774AE">
            <w:r>
              <w:t>4</w:t>
            </w:r>
            <w:r w:rsidR="00396EA1">
              <w:t>4</w:t>
            </w:r>
          </w:p>
        </w:tc>
        <w:tc>
          <w:tcPr>
            <w:tcW w:w="3138" w:type="dxa"/>
          </w:tcPr>
          <w:p w:rsidR="00F23E32" w:rsidRDefault="00F23E32" w:rsidP="007774AE">
            <w:r>
              <w:t>UNIT 5, LESSON 2 –</w:t>
            </w:r>
            <w:r w:rsidR="009754A0">
              <w:t xml:space="preserve"> </w:t>
            </w:r>
            <w:r w:rsidR="007E5A76">
              <w:t>Discuss financial decisions / regrets</w:t>
            </w:r>
          </w:p>
        </w:tc>
        <w:tc>
          <w:tcPr>
            <w:tcW w:w="1615" w:type="dxa"/>
          </w:tcPr>
          <w:p w:rsidR="009754A0" w:rsidRDefault="009754A0" w:rsidP="007774AE">
            <w:r>
              <w:t>Listening</w:t>
            </w:r>
          </w:p>
          <w:p w:rsidR="005608AD" w:rsidRDefault="005608AD" w:rsidP="007774AE">
            <w:r>
              <w:t>Reading</w:t>
            </w:r>
          </w:p>
          <w:p w:rsidR="00F23E32" w:rsidRDefault="00F23E32" w:rsidP="007774AE">
            <w:r>
              <w:t>Speaking</w:t>
            </w:r>
          </w:p>
        </w:tc>
        <w:tc>
          <w:tcPr>
            <w:tcW w:w="1381" w:type="dxa"/>
          </w:tcPr>
          <w:p w:rsidR="00F23E32" w:rsidRDefault="005608AD" w:rsidP="007774AE">
            <w:r>
              <w:t>1-</w:t>
            </w:r>
            <w:r w:rsidR="00765855">
              <w:t>4, 9-13</w:t>
            </w:r>
          </w:p>
        </w:tc>
        <w:tc>
          <w:tcPr>
            <w:tcW w:w="2866" w:type="dxa"/>
          </w:tcPr>
          <w:p w:rsidR="00F23E32" w:rsidRPr="00F30C4C" w:rsidRDefault="00F23E32" w:rsidP="007774AE"/>
        </w:tc>
      </w:tr>
      <w:tr w:rsidR="00F23E32" w:rsidTr="00111FA0">
        <w:tc>
          <w:tcPr>
            <w:tcW w:w="558" w:type="dxa"/>
          </w:tcPr>
          <w:p w:rsidR="00F23E32" w:rsidRDefault="00F23E32" w:rsidP="007774AE">
            <w:r>
              <w:t>4</w:t>
            </w:r>
            <w:r w:rsidR="00396EA1">
              <w:t>5</w:t>
            </w:r>
          </w:p>
        </w:tc>
        <w:tc>
          <w:tcPr>
            <w:tcW w:w="3138" w:type="dxa"/>
          </w:tcPr>
          <w:p w:rsidR="00F23E32" w:rsidRDefault="00F23E32" w:rsidP="007774AE">
            <w:r>
              <w:t>UNIT 5, LESSON 3 –</w:t>
            </w:r>
            <w:r w:rsidR="009754A0">
              <w:t xml:space="preserve"> </w:t>
            </w:r>
            <w:r w:rsidR="007E5A76">
              <w:t>Express priorities</w:t>
            </w:r>
          </w:p>
        </w:tc>
        <w:tc>
          <w:tcPr>
            <w:tcW w:w="1615" w:type="dxa"/>
          </w:tcPr>
          <w:p w:rsidR="00F23E32" w:rsidRDefault="00F23E32" w:rsidP="007774AE">
            <w:r>
              <w:t>Listening</w:t>
            </w:r>
          </w:p>
          <w:p w:rsidR="009754A0" w:rsidRDefault="009754A0" w:rsidP="007774AE">
            <w:r>
              <w:t>Reading</w:t>
            </w:r>
          </w:p>
          <w:p w:rsidR="00FC7CCC" w:rsidRDefault="00F23E32" w:rsidP="007774AE">
            <w:r>
              <w:t>Speaking</w:t>
            </w:r>
          </w:p>
        </w:tc>
        <w:tc>
          <w:tcPr>
            <w:tcW w:w="1381" w:type="dxa"/>
          </w:tcPr>
          <w:p w:rsidR="00F23E32" w:rsidRPr="009754A0" w:rsidRDefault="005608AD" w:rsidP="007774AE">
            <w:r>
              <w:t>1-</w:t>
            </w:r>
            <w:r w:rsidR="00765855">
              <w:t>5, 8-11</w:t>
            </w:r>
          </w:p>
        </w:tc>
        <w:tc>
          <w:tcPr>
            <w:tcW w:w="2866" w:type="dxa"/>
          </w:tcPr>
          <w:p w:rsidR="00F23E32" w:rsidRDefault="00F23E32" w:rsidP="007774AE"/>
        </w:tc>
      </w:tr>
      <w:tr w:rsidR="0061097A" w:rsidTr="00111FA0">
        <w:tc>
          <w:tcPr>
            <w:tcW w:w="558" w:type="dxa"/>
          </w:tcPr>
          <w:p w:rsidR="0061097A" w:rsidRDefault="00396EA1" w:rsidP="007774AE">
            <w:r>
              <w:t>46</w:t>
            </w:r>
            <w:r w:rsidR="0061097A">
              <w:t xml:space="preserve"> </w:t>
            </w:r>
          </w:p>
        </w:tc>
        <w:tc>
          <w:tcPr>
            <w:tcW w:w="3138" w:type="dxa"/>
          </w:tcPr>
          <w:p w:rsidR="0061097A" w:rsidRDefault="0061097A" w:rsidP="007774AE">
            <w:r>
              <w:t>VOCABULARY</w:t>
            </w:r>
            <w:r w:rsidR="00111FA0">
              <w:t xml:space="preserve"> –</w:t>
            </w:r>
            <w:r w:rsidR="007E5A76">
              <w:t xml:space="preserve"> Idioms</w:t>
            </w:r>
            <w:r w:rsidR="00111FA0">
              <w:t xml:space="preserve"> </w:t>
            </w:r>
          </w:p>
        </w:tc>
        <w:tc>
          <w:tcPr>
            <w:tcW w:w="1615" w:type="dxa"/>
          </w:tcPr>
          <w:p w:rsidR="0061097A" w:rsidRDefault="0061097A" w:rsidP="007774AE">
            <w:r>
              <w:t>Reading</w:t>
            </w:r>
          </w:p>
          <w:p w:rsidR="00FC7CCC" w:rsidRDefault="009754A0" w:rsidP="007774AE">
            <w:r>
              <w:t>Speaking</w:t>
            </w:r>
          </w:p>
        </w:tc>
        <w:tc>
          <w:tcPr>
            <w:tcW w:w="1381" w:type="dxa"/>
          </w:tcPr>
          <w:p w:rsidR="0061097A" w:rsidRDefault="005608AD" w:rsidP="007774AE">
            <w:r>
              <w:t>1-5</w:t>
            </w:r>
          </w:p>
        </w:tc>
        <w:tc>
          <w:tcPr>
            <w:tcW w:w="2866" w:type="dxa"/>
          </w:tcPr>
          <w:p w:rsidR="0061097A" w:rsidRDefault="0061097A" w:rsidP="007774AE"/>
        </w:tc>
      </w:tr>
      <w:tr w:rsidR="00F23E32" w:rsidTr="00111FA0">
        <w:tc>
          <w:tcPr>
            <w:tcW w:w="558" w:type="dxa"/>
          </w:tcPr>
          <w:p w:rsidR="00F23E32" w:rsidRPr="008C561C" w:rsidRDefault="0061097A" w:rsidP="007774AE">
            <w:pPr>
              <w:rPr>
                <w:lang w:val="en-US"/>
              </w:rPr>
            </w:pPr>
            <w:r>
              <w:t>4</w:t>
            </w:r>
            <w:r w:rsidR="00396EA1">
              <w:t>7</w:t>
            </w:r>
          </w:p>
        </w:tc>
        <w:tc>
          <w:tcPr>
            <w:tcW w:w="3138" w:type="dxa"/>
          </w:tcPr>
          <w:p w:rsidR="00F23E32" w:rsidRDefault="00F23E32" w:rsidP="007774AE">
            <w:r>
              <w:t>COMMUNICATION</w:t>
            </w:r>
            <w:r w:rsidR="00111FA0">
              <w:t xml:space="preserve"> –</w:t>
            </w:r>
            <w:r w:rsidR="009754A0">
              <w:t xml:space="preserve"> </w:t>
            </w:r>
            <w:r w:rsidR="007E5A76">
              <w:t>Negotiate</w:t>
            </w:r>
          </w:p>
        </w:tc>
        <w:tc>
          <w:tcPr>
            <w:tcW w:w="1615" w:type="dxa"/>
          </w:tcPr>
          <w:p w:rsidR="00F23E32" w:rsidRDefault="00F23E32" w:rsidP="007774AE">
            <w:r>
              <w:t xml:space="preserve">Reading </w:t>
            </w:r>
          </w:p>
          <w:p w:rsidR="005E2B50" w:rsidRDefault="005E2B50" w:rsidP="007774AE">
            <w:r>
              <w:t>Listening</w:t>
            </w:r>
          </w:p>
          <w:p w:rsidR="00F23E32" w:rsidRDefault="00F23E32" w:rsidP="007774AE">
            <w:r>
              <w:t>Speaking</w:t>
            </w:r>
          </w:p>
        </w:tc>
        <w:tc>
          <w:tcPr>
            <w:tcW w:w="1381" w:type="dxa"/>
          </w:tcPr>
          <w:p w:rsidR="00F23E32" w:rsidRDefault="005608AD" w:rsidP="007774AE">
            <w:r>
              <w:t>1-4</w:t>
            </w:r>
          </w:p>
        </w:tc>
        <w:tc>
          <w:tcPr>
            <w:tcW w:w="2866" w:type="dxa"/>
          </w:tcPr>
          <w:p w:rsidR="00F23E32" w:rsidRDefault="00F23E32" w:rsidP="007774AE"/>
        </w:tc>
      </w:tr>
      <w:tr w:rsidR="00476AFB" w:rsidTr="00111FA0">
        <w:tc>
          <w:tcPr>
            <w:tcW w:w="558" w:type="dxa"/>
          </w:tcPr>
          <w:p w:rsidR="00476AFB" w:rsidRPr="009754A0" w:rsidRDefault="00396EA1" w:rsidP="007774AE">
            <w:pPr>
              <w:rPr>
                <w:lang w:val="en-US"/>
              </w:rPr>
            </w:pPr>
            <w:r>
              <w:t>48-49</w:t>
            </w:r>
          </w:p>
        </w:tc>
        <w:tc>
          <w:tcPr>
            <w:tcW w:w="3138" w:type="dxa"/>
          </w:tcPr>
          <w:p w:rsidR="00476AFB" w:rsidRDefault="00476AFB" w:rsidP="005F1CF4">
            <w:r>
              <w:t>FILM BANK –</w:t>
            </w:r>
            <w:r w:rsidR="007E5A76">
              <w:t xml:space="preserve"> A new venture</w:t>
            </w:r>
            <w:r>
              <w:t xml:space="preserve"> </w:t>
            </w:r>
          </w:p>
          <w:p w:rsidR="00476AFB" w:rsidRDefault="00476AFB" w:rsidP="005F1CF4">
            <w:r>
              <w:t xml:space="preserve">WRITING BANK </w:t>
            </w:r>
            <w:r w:rsidR="00541BFB">
              <w:t>–</w:t>
            </w:r>
            <w:r>
              <w:t xml:space="preserve"> </w:t>
            </w:r>
            <w:r w:rsidR="007E5A76">
              <w:t>Write a persuasive piece</w:t>
            </w:r>
          </w:p>
        </w:tc>
        <w:tc>
          <w:tcPr>
            <w:tcW w:w="1615" w:type="dxa"/>
          </w:tcPr>
          <w:p w:rsidR="00476AFB" w:rsidRDefault="00476AFB" w:rsidP="005F1CF4">
            <w:r>
              <w:t>Listening</w:t>
            </w:r>
          </w:p>
          <w:p w:rsidR="00476AFB" w:rsidRDefault="00476AFB" w:rsidP="005F1CF4">
            <w:r>
              <w:t>Reading</w:t>
            </w:r>
          </w:p>
          <w:p w:rsidR="00476AFB" w:rsidRDefault="00476AFB" w:rsidP="005F1CF4">
            <w:r>
              <w:t>Speaking</w:t>
            </w:r>
          </w:p>
          <w:p w:rsidR="00476AFB" w:rsidRDefault="00476AFB" w:rsidP="005F1CF4">
            <w:r>
              <w:t>Writing</w:t>
            </w:r>
          </w:p>
        </w:tc>
        <w:tc>
          <w:tcPr>
            <w:tcW w:w="1381" w:type="dxa"/>
          </w:tcPr>
          <w:p w:rsidR="00476AFB" w:rsidRDefault="00476AFB" w:rsidP="005F1CF4"/>
        </w:tc>
        <w:tc>
          <w:tcPr>
            <w:tcW w:w="2866" w:type="dxa"/>
          </w:tcPr>
          <w:p w:rsidR="00476AFB" w:rsidRDefault="00476AFB" w:rsidP="005F1CF4">
            <w:r>
              <w:t>A `Writing Bank` feladatainak egy részét otthoni feldolgozásra is fel lehet adni.</w:t>
            </w:r>
          </w:p>
        </w:tc>
      </w:tr>
      <w:tr w:rsidR="00F23E32" w:rsidTr="00111FA0">
        <w:tc>
          <w:tcPr>
            <w:tcW w:w="558" w:type="dxa"/>
          </w:tcPr>
          <w:p w:rsidR="00F23E32" w:rsidRPr="0061097A" w:rsidRDefault="0061097A" w:rsidP="007774AE">
            <w:pPr>
              <w:rPr>
                <w:lang w:val="en-US"/>
              </w:rPr>
            </w:pPr>
            <w:r>
              <w:t>5</w:t>
            </w:r>
            <w:r w:rsidR="00396EA1">
              <w:rPr>
                <w:lang w:val="en-US"/>
              </w:rPr>
              <w:t>0</w:t>
            </w:r>
          </w:p>
        </w:tc>
        <w:tc>
          <w:tcPr>
            <w:tcW w:w="3138" w:type="dxa"/>
          </w:tcPr>
          <w:p w:rsidR="00F23E32" w:rsidRDefault="00F23E32" w:rsidP="007774AE">
            <w:r>
              <w:t xml:space="preserve">ISMÉTLÉS </w:t>
            </w:r>
          </w:p>
          <w:p w:rsidR="00F23E32" w:rsidRDefault="00F23E32" w:rsidP="007774AE">
            <w:r>
              <w:t>Reference</w:t>
            </w:r>
          </w:p>
          <w:p w:rsidR="00F23E32" w:rsidRDefault="00F23E32" w:rsidP="007774AE">
            <w:r>
              <w:t>Review and Practice</w:t>
            </w:r>
          </w:p>
          <w:p w:rsidR="00F23E32" w:rsidRDefault="00F23E32" w:rsidP="007774AE">
            <w:r>
              <w:t>Module Test 5.</w:t>
            </w:r>
          </w:p>
        </w:tc>
        <w:tc>
          <w:tcPr>
            <w:tcW w:w="1615" w:type="dxa"/>
          </w:tcPr>
          <w:p w:rsidR="00F23E32" w:rsidRDefault="00F23E32" w:rsidP="007774AE">
            <w:r>
              <w:t>Reading</w:t>
            </w:r>
          </w:p>
          <w:p w:rsidR="00F23E32" w:rsidRDefault="00F23E32" w:rsidP="007774AE">
            <w:r>
              <w:t>Writing</w:t>
            </w:r>
          </w:p>
        </w:tc>
        <w:tc>
          <w:tcPr>
            <w:tcW w:w="1381" w:type="dxa"/>
          </w:tcPr>
          <w:p w:rsidR="00F23E32" w:rsidRDefault="005608AD" w:rsidP="007774AE">
            <w:r>
              <w:t>p.75</w:t>
            </w:r>
            <w:r w:rsidR="00FC7CCC">
              <w:t>-7</w:t>
            </w:r>
            <w:r>
              <w:t>6</w:t>
            </w:r>
          </w:p>
          <w:p w:rsidR="00F23E32" w:rsidRDefault="00F23E32" w:rsidP="007774AE">
            <w:r>
              <w:t>valamint Test Master CD ROM</w:t>
            </w:r>
          </w:p>
        </w:tc>
        <w:tc>
          <w:tcPr>
            <w:tcW w:w="2866" w:type="dxa"/>
          </w:tcPr>
          <w:p w:rsidR="00F23E32" w:rsidRDefault="00F23E32" w:rsidP="007774AE"/>
        </w:tc>
      </w:tr>
      <w:tr w:rsidR="002E0823" w:rsidTr="00111FA0">
        <w:tc>
          <w:tcPr>
            <w:tcW w:w="558" w:type="dxa"/>
          </w:tcPr>
          <w:p w:rsidR="002E0823" w:rsidRDefault="009754A0" w:rsidP="007774AE">
            <w:r>
              <w:t>5</w:t>
            </w:r>
            <w:r w:rsidR="00396EA1">
              <w:t>1</w:t>
            </w:r>
          </w:p>
        </w:tc>
        <w:tc>
          <w:tcPr>
            <w:tcW w:w="3138" w:type="dxa"/>
          </w:tcPr>
          <w:p w:rsidR="002E0823" w:rsidRDefault="002E0823" w:rsidP="002E0823">
            <w:r>
              <w:t>PROGRESS TEST 1-5</w:t>
            </w:r>
          </w:p>
          <w:p w:rsidR="002E0823" w:rsidRDefault="002E0823" w:rsidP="002E0823">
            <w:r>
              <w:t>Units 1-5 TEST IN Teachers Book</w:t>
            </w:r>
          </w:p>
        </w:tc>
        <w:tc>
          <w:tcPr>
            <w:tcW w:w="1615" w:type="dxa"/>
          </w:tcPr>
          <w:p w:rsidR="002E0823" w:rsidRDefault="002E0823" w:rsidP="007774AE"/>
        </w:tc>
        <w:tc>
          <w:tcPr>
            <w:tcW w:w="1381" w:type="dxa"/>
          </w:tcPr>
          <w:p w:rsidR="002E0823" w:rsidRDefault="002E0823" w:rsidP="007774AE"/>
        </w:tc>
        <w:tc>
          <w:tcPr>
            <w:tcW w:w="2866" w:type="dxa"/>
          </w:tcPr>
          <w:p w:rsidR="002E0823" w:rsidRDefault="002E0823" w:rsidP="007774AE"/>
        </w:tc>
      </w:tr>
      <w:tr w:rsidR="00FC7CCC" w:rsidTr="00111FA0">
        <w:tc>
          <w:tcPr>
            <w:tcW w:w="558" w:type="dxa"/>
          </w:tcPr>
          <w:p w:rsidR="00FC7CCC" w:rsidRDefault="009754A0" w:rsidP="007774AE">
            <w:r>
              <w:t>5</w:t>
            </w:r>
            <w:r w:rsidR="00396EA1">
              <w:t>2</w:t>
            </w:r>
          </w:p>
        </w:tc>
        <w:tc>
          <w:tcPr>
            <w:tcW w:w="3138" w:type="dxa"/>
          </w:tcPr>
          <w:p w:rsidR="00FC7CCC" w:rsidRDefault="00FC7CCC" w:rsidP="007774AE">
            <w:r>
              <w:t>FÉLIDŐS SZINTFELMÉRŐ TESZT</w:t>
            </w:r>
          </w:p>
          <w:p w:rsidR="00FC7CCC" w:rsidRDefault="00FC7CCC" w:rsidP="007774AE">
            <w:r>
              <w:t>Units 1-5</w:t>
            </w:r>
          </w:p>
        </w:tc>
        <w:tc>
          <w:tcPr>
            <w:tcW w:w="1615" w:type="dxa"/>
          </w:tcPr>
          <w:p w:rsidR="00FC7CCC" w:rsidRDefault="00FC7CCC" w:rsidP="007774AE"/>
        </w:tc>
        <w:tc>
          <w:tcPr>
            <w:tcW w:w="1381" w:type="dxa"/>
          </w:tcPr>
          <w:p w:rsidR="00FC7CCC" w:rsidRDefault="00FC7CCC" w:rsidP="007774AE"/>
        </w:tc>
        <w:tc>
          <w:tcPr>
            <w:tcW w:w="2866" w:type="dxa"/>
          </w:tcPr>
          <w:p w:rsidR="00FC7CCC" w:rsidRDefault="00FC7CCC" w:rsidP="007774AE"/>
        </w:tc>
      </w:tr>
    </w:tbl>
    <w:p w:rsidR="00F23E32" w:rsidRDefault="00F23E32" w:rsidP="00DF4AFB"/>
    <w:tbl>
      <w:tblPr>
        <w:tblStyle w:val="Rcsostblzat"/>
        <w:tblW w:w="9558" w:type="dxa"/>
        <w:tblLook w:val="04A0" w:firstRow="1" w:lastRow="0" w:firstColumn="1" w:lastColumn="0" w:noHBand="0" w:noVBand="1"/>
      </w:tblPr>
      <w:tblGrid>
        <w:gridCol w:w="558"/>
        <w:gridCol w:w="3150"/>
        <w:gridCol w:w="1620"/>
        <w:gridCol w:w="1350"/>
        <w:gridCol w:w="2880"/>
      </w:tblGrid>
      <w:tr w:rsidR="00784BEB" w:rsidTr="0001116E">
        <w:tc>
          <w:tcPr>
            <w:tcW w:w="558" w:type="dxa"/>
            <w:shd w:val="clear" w:color="auto" w:fill="EEECE1" w:themeFill="background2"/>
          </w:tcPr>
          <w:p w:rsidR="00784BEB" w:rsidRDefault="00784BEB" w:rsidP="0001116E"/>
          <w:p w:rsidR="00784BEB" w:rsidRDefault="00784BEB" w:rsidP="0001116E">
            <w:r>
              <w:t>Ó</w:t>
            </w:r>
            <w:r w:rsidRPr="00985E79">
              <w:t>ra</w:t>
            </w:r>
          </w:p>
          <w:p w:rsidR="00784BEB" w:rsidRPr="00985E79" w:rsidRDefault="00784BEB" w:rsidP="0001116E"/>
        </w:tc>
        <w:tc>
          <w:tcPr>
            <w:tcW w:w="3150" w:type="dxa"/>
            <w:shd w:val="clear" w:color="auto" w:fill="EEECE1" w:themeFill="background2"/>
          </w:tcPr>
          <w:p w:rsidR="00784BEB" w:rsidRDefault="00784BEB" w:rsidP="0001116E"/>
          <w:p w:rsidR="00784BEB" w:rsidRPr="00985E79" w:rsidRDefault="00784BEB" w:rsidP="0001116E">
            <w:r w:rsidRPr="00985E79">
              <w:t>Célok és ’Can do’ képességek</w:t>
            </w:r>
          </w:p>
        </w:tc>
        <w:tc>
          <w:tcPr>
            <w:tcW w:w="1620" w:type="dxa"/>
            <w:shd w:val="clear" w:color="auto" w:fill="EEECE1" w:themeFill="background2"/>
          </w:tcPr>
          <w:p w:rsidR="00784BEB" w:rsidRDefault="00784BEB" w:rsidP="0001116E"/>
          <w:p w:rsidR="00784BEB" w:rsidRPr="00985E79" w:rsidRDefault="00784BEB" w:rsidP="0001116E">
            <w:r w:rsidRPr="00985E79">
              <w:t>Készségek</w:t>
            </w:r>
          </w:p>
        </w:tc>
        <w:tc>
          <w:tcPr>
            <w:tcW w:w="1350" w:type="dxa"/>
            <w:shd w:val="clear" w:color="auto" w:fill="EEECE1" w:themeFill="background2"/>
          </w:tcPr>
          <w:p w:rsidR="00784BEB" w:rsidRDefault="00784BEB" w:rsidP="0001116E"/>
          <w:p w:rsidR="00784BEB" w:rsidRPr="00985E79" w:rsidRDefault="00784BEB" w:rsidP="0001116E">
            <w:r w:rsidRPr="00985E79">
              <w:t>Gyakorlatok</w:t>
            </w:r>
          </w:p>
        </w:tc>
        <w:tc>
          <w:tcPr>
            <w:tcW w:w="2880" w:type="dxa"/>
            <w:shd w:val="clear" w:color="auto" w:fill="EEECE1" w:themeFill="background2"/>
          </w:tcPr>
          <w:p w:rsidR="00784BEB" w:rsidRDefault="00784BEB" w:rsidP="0001116E"/>
          <w:p w:rsidR="00784BEB" w:rsidRDefault="00784BEB" w:rsidP="0001116E">
            <w:r w:rsidRPr="00985E79">
              <w:t>Megjegyzések</w:t>
            </w:r>
          </w:p>
          <w:p w:rsidR="00784BEB" w:rsidRPr="00985E79" w:rsidRDefault="00784BEB" w:rsidP="0001116E"/>
        </w:tc>
      </w:tr>
      <w:tr w:rsidR="00784BEB" w:rsidTr="0001116E">
        <w:tc>
          <w:tcPr>
            <w:tcW w:w="558" w:type="dxa"/>
          </w:tcPr>
          <w:p w:rsidR="00784BEB" w:rsidRDefault="00FC7CCC" w:rsidP="0001116E">
            <w:r>
              <w:t>5</w:t>
            </w:r>
            <w:r w:rsidR="005608AD">
              <w:t>3</w:t>
            </w:r>
          </w:p>
        </w:tc>
        <w:tc>
          <w:tcPr>
            <w:tcW w:w="3150" w:type="dxa"/>
          </w:tcPr>
          <w:p w:rsidR="00784BEB" w:rsidRDefault="00784BEB" w:rsidP="0001116E">
            <w:r>
              <w:t>UNIT 6, Lead-in</w:t>
            </w:r>
          </w:p>
        </w:tc>
        <w:tc>
          <w:tcPr>
            <w:tcW w:w="1620" w:type="dxa"/>
          </w:tcPr>
          <w:p w:rsidR="00242559" w:rsidRDefault="00784BEB" w:rsidP="0001116E">
            <w:r>
              <w:t>Speaking</w:t>
            </w:r>
          </w:p>
        </w:tc>
        <w:tc>
          <w:tcPr>
            <w:tcW w:w="1350" w:type="dxa"/>
          </w:tcPr>
          <w:p w:rsidR="00784BEB" w:rsidRDefault="00784BEB" w:rsidP="0001116E">
            <w:r>
              <w:t>1,2</w:t>
            </w:r>
            <w:r w:rsidR="005608AD">
              <w:t>,3</w:t>
            </w:r>
            <w:r w:rsidR="00FC7CCC">
              <w:t xml:space="preserve"> </w:t>
            </w:r>
            <w:r>
              <w:t>(de nem baj, ha belekezdünk az első ’Lesson’-be)</w:t>
            </w:r>
          </w:p>
        </w:tc>
        <w:tc>
          <w:tcPr>
            <w:tcW w:w="2880" w:type="dxa"/>
          </w:tcPr>
          <w:p w:rsidR="00784BEB" w:rsidRDefault="00784BEB" w:rsidP="0001116E">
            <w:r>
              <w:t xml:space="preserve">Érdemes a Lead-in leckében sokat beszélgetni és új szavakat tanítani, ezáltal felkelteni az érdeklődést és egyben előkészíteni a Unit-ot. A tanár fogalmazza meg, </w:t>
            </w:r>
            <w:r>
              <w:lastRenderedPageBreak/>
              <w:t>milyen képességeket fog</w:t>
            </w:r>
            <w:r w:rsidR="00FC7CCC">
              <w:t>nak a tanulók elsajátítani 9</w:t>
            </w:r>
            <w:r>
              <w:t xml:space="preserve"> tanóra alatt, majd a végén ellenőrizzék, megtörtént-e mindez.</w:t>
            </w:r>
          </w:p>
        </w:tc>
      </w:tr>
      <w:tr w:rsidR="00784BEB" w:rsidTr="0001116E">
        <w:tc>
          <w:tcPr>
            <w:tcW w:w="558" w:type="dxa"/>
          </w:tcPr>
          <w:p w:rsidR="00784BEB" w:rsidRDefault="00FC7CCC" w:rsidP="0001116E">
            <w:r>
              <w:lastRenderedPageBreak/>
              <w:t>5</w:t>
            </w:r>
            <w:r w:rsidR="005608AD">
              <w:t>4</w:t>
            </w:r>
          </w:p>
        </w:tc>
        <w:tc>
          <w:tcPr>
            <w:tcW w:w="3150" w:type="dxa"/>
          </w:tcPr>
          <w:p w:rsidR="00784BEB" w:rsidRPr="00F23E32" w:rsidRDefault="00784BEB" w:rsidP="0001116E">
            <w:pPr>
              <w:rPr>
                <w:lang w:val="en-US"/>
              </w:rPr>
            </w:pPr>
            <w:r>
              <w:t xml:space="preserve">UNIT 6, LESSON 1 – </w:t>
            </w:r>
            <w:r w:rsidR="005F1CF4">
              <w:t xml:space="preserve">Describe </w:t>
            </w:r>
            <w:r w:rsidR="00793BC4">
              <w:t>an important building / structure</w:t>
            </w:r>
          </w:p>
        </w:tc>
        <w:tc>
          <w:tcPr>
            <w:tcW w:w="1620" w:type="dxa"/>
          </w:tcPr>
          <w:p w:rsidR="00784BEB" w:rsidRDefault="00784BEB" w:rsidP="0001116E">
            <w:r>
              <w:t>Readin</w:t>
            </w:r>
            <w:r w:rsidR="009E263E">
              <w:t>g</w:t>
            </w:r>
          </w:p>
          <w:p w:rsidR="00F67B5F" w:rsidRDefault="009B0FAD" w:rsidP="0001116E">
            <w:r>
              <w:t>Speaking</w:t>
            </w:r>
          </w:p>
        </w:tc>
        <w:tc>
          <w:tcPr>
            <w:tcW w:w="1350" w:type="dxa"/>
          </w:tcPr>
          <w:p w:rsidR="00784BEB" w:rsidRDefault="00DB56CE" w:rsidP="0001116E">
            <w:r>
              <w:t>1-</w:t>
            </w:r>
            <w:r w:rsidR="00A73CDC">
              <w:t>5, 9-11</w:t>
            </w:r>
          </w:p>
        </w:tc>
        <w:tc>
          <w:tcPr>
            <w:tcW w:w="2880" w:type="dxa"/>
          </w:tcPr>
          <w:p w:rsidR="00784BEB" w:rsidRDefault="00784BEB" w:rsidP="0001116E"/>
        </w:tc>
      </w:tr>
      <w:tr w:rsidR="009E263E" w:rsidTr="0001116E">
        <w:tc>
          <w:tcPr>
            <w:tcW w:w="558" w:type="dxa"/>
          </w:tcPr>
          <w:p w:rsidR="009E263E" w:rsidRDefault="00FC7CCC" w:rsidP="0001116E">
            <w:r>
              <w:t>5</w:t>
            </w:r>
            <w:r w:rsidR="005608AD">
              <w:t>5</w:t>
            </w:r>
          </w:p>
        </w:tc>
        <w:tc>
          <w:tcPr>
            <w:tcW w:w="3150" w:type="dxa"/>
          </w:tcPr>
          <w:p w:rsidR="009E263E" w:rsidRDefault="009B0FAD" w:rsidP="0001116E">
            <w:r>
              <w:t>UNIT 6, LESSON 2</w:t>
            </w:r>
            <w:r w:rsidR="009E263E">
              <w:t xml:space="preserve"> –</w:t>
            </w:r>
            <w:r w:rsidR="00F67B5F">
              <w:t xml:space="preserve"> </w:t>
            </w:r>
            <w:r w:rsidR="00793BC4">
              <w:t>Take detailed notes from fluent connected speech</w:t>
            </w:r>
          </w:p>
        </w:tc>
        <w:tc>
          <w:tcPr>
            <w:tcW w:w="1620" w:type="dxa"/>
          </w:tcPr>
          <w:p w:rsidR="009B0FAD" w:rsidRDefault="009B0FAD" w:rsidP="0001116E">
            <w:r>
              <w:t>Listening</w:t>
            </w:r>
          </w:p>
          <w:p w:rsidR="009B0FAD" w:rsidRDefault="009B0FAD" w:rsidP="0001116E">
            <w:r>
              <w:t>Reading</w:t>
            </w:r>
          </w:p>
          <w:p w:rsidR="000B4139" w:rsidRDefault="009E263E" w:rsidP="0001116E">
            <w:r>
              <w:t>Speaking</w:t>
            </w:r>
          </w:p>
        </w:tc>
        <w:tc>
          <w:tcPr>
            <w:tcW w:w="1350" w:type="dxa"/>
          </w:tcPr>
          <w:p w:rsidR="009E263E" w:rsidRDefault="00DB56CE" w:rsidP="0001116E">
            <w:r>
              <w:t xml:space="preserve">1-5, </w:t>
            </w:r>
            <w:r w:rsidR="00A73CDC">
              <w:t>6-8, 14</w:t>
            </w:r>
          </w:p>
        </w:tc>
        <w:tc>
          <w:tcPr>
            <w:tcW w:w="2880" w:type="dxa"/>
          </w:tcPr>
          <w:p w:rsidR="009E263E" w:rsidRDefault="009E263E" w:rsidP="0001116E"/>
        </w:tc>
      </w:tr>
      <w:tr w:rsidR="00F67B5F" w:rsidTr="0001116E">
        <w:tc>
          <w:tcPr>
            <w:tcW w:w="558" w:type="dxa"/>
          </w:tcPr>
          <w:p w:rsidR="00F67B5F" w:rsidRDefault="005608AD" w:rsidP="0001116E">
            <w:r>
              <w:t>56</w:t>
            </w:r>
          </w:p>
        </w:tc>
        <w:tc>
          <w:tcPr>
            <w:tcW w:w="3150" w:type="dxa"/>
          </w:tcPr>
          <w:p w:rsidR="00F67B5F" w:rsidRDefault="00F67B5F" w:rsidP="0001116E">
            <w:r>
              <w:t xml:space="preserve">UNIT 6, LESSON 3 – </w:t>
            </w:r>
            <w:r w:rsidR="00793BC4">
              <w:t>Write an autobiographical statement</w:t>
            </w:r>
          </w:p>
        </w:tc>
        <w:tc>
          <w:tcPr>
            <w:tcW w:w="1620" w:type="dxa"/>
          </w:tcPr>
          <w:p w:rsidR="00F67B5F" w:rsidRDefault="00F67B5F" w:rsidP="0001116E">
            <w:r>
              <w:t xml:space="preserve">Listening </w:t>
            </w:r>
          </w:p>
          <w:p w:rsidR="00F67B5F" w:rsidRDefault="00F67B5F" w:rsidP="0001116E">
            <w:r>
              <w:t>Reading</w:t>
            </w:r>
          </w:p>
          <w:p w:rsidR="00F67B5F" w:rsidRDefault="00F67B5F" w:rsidP="0001116E">
            <w:r>
              <w:t>Speaking</w:t>
            </w:r>
          </w:p>
        </w:tc>
        <w:tc>
          <w:tcPr>
            <w:tcW w:w="1350" w:type="dxa"/>
          </w:tcPr>
          <w:p w:rsidR="00F67B5F" w:rsidRDefault="00DB56CE" w:rsidP="0001116E">
            <w:r>
              <w:t>1-</w:t>
            </w:r>
            <w:r w:rsidR="00A73CDC">
              <w:t>4, 7, 9</w:t>
            </w:r>
          </w:p>
        </w:tc>
        <w:tc>
          <w:tcPr>
            <w:tcW w:w="2880" w:type="dxa"/>
          </w:tcPr>
          <w:p w:rsidR="00F67B5F" w:rsidRPr="00F30C4C" w:rsidRDefault="00F67B5F" w:rsidP="0001116E"/>
        </w:tc>
      </w:tr>
      <w:tr w:rsidR="00F67B5F" w:rsidTr="0001116E">
        <w:tc>
          <w:tcPr>
            <w:tcW w:w="558" w:type="dxa"/>
          </w:tcPr>
          <w:p w:rsidR="00F67B5F" w:rsidRDefault="005608AD" w:rsidP="0001116E">
            <w:r>
              <w:t>57</w:t>
            </w:r>
          </w:p>
        </w:tc>
        <w:tc>
          <w:tcPr>
            <w:tcW w:w="3150" w:type="dxa"/>
          </w:tcPr>
          <w:p w:rsidR="00F67B5F" w:rsidRDefault="00F67B5F" w:rsidP="0001116E">
            <w:r>
              <w:t xml:space="preserve">VOCABULARY – </w:t>
            </w:r>
            <w:r w:rsidR="00793BC4">
              <w:t>Idioms</w:t>
            </w:r>
          </w:p>
        </w:tc>
        <w:tc>
          <w:tcPr>
            <w:tcW w:w="1620" w:type="dxa"/>
          </w:tcPr>
          <w:p w:rsidR="00F67B5F" w:rsidRDefault="00F67B5F" w:rsidP="0001116E">
            <w:r>
              <w:t>Reading</w:t>
            </w:r>
          </w:p>
          <w:p w:rsidR="00F67B5F" w:rsidRDefault="00F67B5F" w:rsidP="0001116E">
            <w:r>
              <w:t>Listening</w:t>
            </w:r>
          </w:p>
        </w:tc>
        <w:tc>
          <w:tcPr>
            <w:tcW w:w="1350" w:type="dxa"/>
          </w:tcPr>
          <w:p w:rsidR="00F67B5F" w:rsidRPr="009E263E" w:rsidRDefault="00F67B5F" w:rsidP="0001116E">
            <w:r>
              <w:t>1-</w:t>
            </w:r>
            <w:r w:rsidR="00500CB4">
              <w:t>3</w:t>
            </w:r>
          </w:p>
        </w:tc>
        <w:tc>
          <w:tcPr>
            <w:tcW w:w="2880" w:type="dxa"/>
          </w:tcPr>
          <w:p w:rsidR="00F67B5F" w:rsidRDefault="00F67B5F" w:rsidP="0001116E"/>
        </w:tc>
      </w:tr>
      <w:tr w:rsidR="00F67B5F" w:rsidTr="0001116E">
        <w:tc>
          <w:tcPr>
            <w:tcW w:w="558" w:type="dxa"/>
          </w:tcPr>
          <w:p w:rsidR="00F67B5F" w:rsidRPr="00F67B5F" w:rsidRDefault="005608AD" w:rsidP="0001116E">
            <w:pPr>
              <w:rPr>
                <w:lang w:val="en-US"/>
              </w:rPr>
            </w:pPr>
            <w:r>
              <w:t>58</w:t>
            </w:r>
          </w:p>
        </w:tc>
        <w:tc>
          <w:tcPr>
            <w:tcW w:w="3150" w:type="dxa"/>
          </w:tcPr>
          <w:p w:rsidR="00F67B5F" w:rsidRDefault="00F67B5F" w:rsidP="0001116E">
            <w:r>
              <w:t xml:space="preserve">COMMUNICATION – </w:t>
            </w:r>
            <w:r w:rsidR="00793BC4">
              <w:t>Argue your case</w:t>
            </w:r>
          </w:p>
        </w:tc>
        <w:tc>
          <w:tcPr>
            <w:tcW w:w="1620" w:type="dxa"/>
          </w:tcPr>
          <w:p w:rsidR="00F67B5F" w:rsidRDefault="00F67B5F" w:rsidP="0001116E">
            <w:r>
              <w:t>Reading</w:t>
            </w:r>
          </w:p>
          <w:p w:rsidR="00F67B5F" w:rsidRDefault="00F67B5F" w:rsidP="0001116E">
            <w:r>
              <w:t>Speaking</w:t>
            </w:r>
          </w:p>
        </w:tc>
        <w:tc>
          <w:tcPr>
            <w:tcW w:w="1350" w:type="dxa"/>
          </w:tcPr>
          <w:p w:rsidR="00F67B5F" w:rsidRPr="009E263E" w:rsidRDefault="00F67B5F" w:rsidP="0001116E">
            <w:r>
              <w:t>1-</w:t>
            </w:r>
            <w:r w:rsidR="00500CB4">
              <w:t>5</w:t>
            </w:r>
          </w:p>
        </w:tc>
        <w:tc>
          <w:tcPr>
            <w:tcW w:w="2880" w:type="dxa"/>
          </w:tcPr>
          <w:p w:rsidR="00F67B5F" w:rsidRDefault="00F67B5F" w:rsidP="0001116E"/>
        </w:tc>
      </w:tr>
      <w:tr w:rsidR="00476AFB" w:rsidTr="0001116E">
        <w:tc>
          <w:tcPr>
            <w:tcW w:w="558" w:type="dxa"/>
          </w:tcPr>
          <w:p w:rsidR="00476AFB" w:rsidRDefault="005608AD" w:rsidP="0001116E">
            <w:r>
              <w:t>59-60</w:t>
            </w:r>
          </w:p>
        </w:tc>
        <w:tc>
          <w:tcPr>
            <w:tcW w:w="3150" w:type="dxa"/>
          </w:tcPr>
          <w:p w:rsidR="00476AFB" w:rsidRDefault="00476AFB" w:rsidP="005F1CF4">
            <w:r>
              <w:t xml:space="preserve">FILM BANK – </w:t>
            </w:r>
            <w:r w:rsidR="00793BC4">
              <w:t>Hollywood icons</w:t>
            </w:r>
          </w:p>
          <w:p w:rsidR="00476AFB" w:rsidRDefault="00476AFB" w:rsidP="005F1CF4">
            <w:r>
              <w:t xml:space="preserve">WRITING BANK </w:t>
            </w:r>
            <w:r w:rsidR="00541BFB">
              <w:t xml:space="preserve">– </w:t>
            </w:r>
            <w:r w:rsidR="00793BC4">
              <w:t>Write about your personal history</w:t>
            </w:r>
          </w:p>
        </w:tc>
        <w:tc>
          <w:tcPr>
            <w:tcW w:w="1620" w:type="dxa"/>
          </w:tcPr>
          <w:p w:rsidR="00476AFB" w:rsidRDefault="00476AFB" w:rsidP="005F1CF4">
            <w:r>
              <w:t>Listening</w:t>
            </w:r>
          </w:p>
          <w:p w:rsidR="00476AFB" w:rsidRDefault="00476AFB" w:rsidP="005F1CF4">
            <w:r>
              <w:t>Reading</w:t>
            </w:r>
          </w:p>
          <w:p w:rsidR="00476AFB" w:rsidRDefault="00476AFB" w:rsidP="005F1CF4">
            <w:r>
              <w:t>Speaking</w:t>
            </w:r>
          </w:p>
          <w:p w:rsidR="00476AFB" w:rsidRDefault="00476AFB" w:rsidP="005F1CF4">
            <w:r>
              <w:t>Writing</w:t>
            </w:r>
          </w:p>
        </w:tc>
        <w:tc>
          <w:tcPr>
            <w:tcW w:w="1350" w:type="dxa"/>
          </w:tcPr>
          <w:p w:rsidR="00476AFB" w:rsidRDefault="00476AFB" w:rsidP="005F1CF4"/>
        </w:tc>
        <w:tc>
          <w:tcPr>
            <w:tcW w:w="2880" w:type="dxa"/>
          </w:tcPr>
          <w:p w:rsidR="00476AFB" w:rsidRDefault="00476AFB" w:rsidP="005F1CF4">
            <w:r>
              <w:t>A `Writing Bank` feladatainak egy részét otthoni feldolgozásra is fel lehet adni.</w:t>
            </w:r>
          </w:p>
        </w:tc>
      </w:tr>
      <w:tr w:rsidR="00F67B5F" w:rsidTr="0001116E">
        <w:tc>
          <w:tcPr>
            <w:tcW w:w="558" w:type="dxa"/>
          </w:tcPr>
          <w:p w:rsidR="00F67B5F" w:rsidRPr="00FC7CCC" w:rsidRDefault="00F67B5F" w:rsidP="0001116E">
            <w:pPr>
              <w:rPr>
                <w:lang w:val="en-US"/>
              </w:rPr>
            </w:pPr>
            <w:r>
              <w:t>6</w:t>
            </w:r>
            <w:r w:rsidR="005608AD">
              <w:rPr>
                <w:lang w:val="en-US"/>
              </w:rPr>
              <w:t>1</w:t>
            </w:r>
          </w:p>
        </w:tc>
        <w:tc>
          <w:tcPr>
            <w:tcW w:w="3150" w:type="dxa"/>
          </w:tcPr>
          <w:p w:rsidR="00F67B5F" w:rsidRDefault="00F67B5F" w:rsidP="0001116E">
            <w:r>
              <w:t xml:space="preserve">ISMÉTLÉS </w:t>
            </w:r>
          </w:p>
          <w:p w:rsidR="00F67B5F" w:rsidRDefault="00F67B5F" w:rsidP="0001116E">
            <w:r>
              <w:t>Reference</w:t>
            </w:r>
          </w:p>
          <w:p w:rsidR="00F67B5F" w:rsidRDefault="00F67B5F" w:rsidP="0001116E">
            <w:r>
              <w:t>Review and Practice</w:t>
            </w:r>
          </w:p>
          <w:p w:rsidR="00F67B5F" w:rsidRDefault="00F67B5F" w:rsidP="0001116E">
            <w:r>
              <w:t>Module Test 6.</w:t>
            </w:r>
          </w:p>
        </w:tc>
        <w:tc>
          <w:tcPr>
            <w:tcW w:w="1620" w:type="dxa"/>
          </w:tcPr>
          <w:p w:rsidR="00F67B5F" w:rsidRDefault="00F67B5F" w:rsidP="0001116E">
            <w:r>
              <w:t>Reading</w:t>
            </w:r>
          </w:p>
          <w:p w:rsidR="00F67B5F" w:rsidRDefault="00F67B5F" w:rsidP="0001116E">
            <w:r>
              <w:t>Writing</w:t>
            </w:r>
          </w:p>
        </w:tc>
        <w:tc>
          <w:tcPr>
            <w:tcW w:w="1350" w:type="dxa"/>
          </w:tcPr>
          <w:p w:rsidR="00F67B5F" w:rsidRDefault="00DB56CE" w:rsidP="0001116E">
            <w:r>
              <w:t>p.89-90</w:t>
            </w:r>
          </w:p>
          <w:p w:rsidR="00F67B5F" w:rsidRDefault="00F67B5F" w:rsidP="0001116E">
            <w:r>
              <w:t>valamint Test Master CD ROM</w:t>
            </w:r>
          </w:p>
        </w:tc>
        <w:tc>
          <w:tcPr>
            <w:tcW w:w="2880" w:type="dxa"/>
          </w:tcPr>
          <w:p w:rsidR="00F67B5F" w:rsidRDefault="00F67B5F" w:rsidP="0001116E"/>
        </w:tc>
      </w:tr>
    </w:tbl>
    <w:p w:rsidR="00784BEB" w:rsidRDefault="00784BEB" w:rsidP="00DF4AFB"/>
    <w:p w:rsidR="00F67B5F" w:rsidRDefault="00F67B5F" w:rsidP="00DF4AFB"/>
    <w:tbl>
      <w:tblPr>
        <w:tblStyle w:val="Rcsostblzat"/>
        <w:tblW w:w="9558" w:type="dxa"/>
        <w:tblLook w:val="04A0" w:firstRow="1" w:lastRow="0" w:firstColumn="1" w:lastColumn="0" w:noHBand="0" w:noVBand="1"/>
      </w:tblPr>
      <w:tblGrid>
        <w:gridCol w:w="558"/>
        <w:gridCol w:w="3137"/>
        <w:gridCol w:w="1615"/>
        <w:gridCol w:w="1383"/>
        <w:gridCol w:w="2865"/>
      </w:tblGrid>
      <w:tr w:rsidR="00474F7F" w:rsidTr="005603A9">
        <w:tc>
          <w:tcPr>
            <w:tcW w:w="558" w:type="dxa"/>
            <w:shd w:val="clear" w:color="auto" w:fill="EEECE1" w:themeFill="background2"/>
          </w:tcPr>
          <w:p w:rsidR="00474F7F" w:rsidRDefault="00474F7F" w:rsidP="0001116E"/>
          <w:p w:rsidR="00474F7F" w:rsidRDefault="00474F7F" w:rsidP="0001116E">
            <w:r>
              <w:t>Ó</w:t>
            </w:r>
            <w:r w:rsidRPr="00985E79">
              <w:t>ra</w:t>
            </w:r>
          </w:p>
          <w:p w:rsidR="00474F7F" w:rsidRPr="00985E79" w:rsidRDefault="00474F7F" w:rsidP="0001116E"/>
        </w:tc>
        <w:tc>
          <w:tcPr>
            <w:tcW w:w="3137" w:type="dxa"/>
            <w:shd w:val="clear" w:color="auto" w:fill="EEECE1" w:themeFill="background2"/>
          </w:tcPr>
          <w:p w:rsidR="00474F7F" w:rsidRDefault="00474F7F" w:rsidP="0001116E"/>
          <w:p w:rsidR="00474F7F" w:rsidRPr="00985E79" w:rsidRDefault="00474F7F" w:rsidP="0001116E">
            <w:r w:rsidRPr="00985E79">
              <w:t>Célok és ’Can do’ képességek</w:t>
            </w:r>
          </w:p>
        </w:tc>
        <w:tc>
          <w:tcPr>
            <w:tcW w:w="1615" w:type="dxa"/>
            <w:shd w:val="clear" w:color="auto" w:fill="EEECE1" w:themeFill="background2"/>
          </w:tcPr>
          <w:p w:rsidR="00474F7F" w:rsidRDefault="00474F7F" w:rsidP="0001116E"/>
          <w:p w:rsidR="00474F7F" w:rsidRPr="00985E79" w:rsidRDefault="00474F7F" w:rsidP="0001116E">
            <w:r w:rsidRPr="00985E79">
              <w:t>Készségek</w:t>
            </w:r>
          </w:p>
        </w:tc>
        <w:tc>
          <w:tcPr>
            <w:tcW w:w="1383" w:type="dxa"/>
            <w:shd w:val="clear" w:color="auto" w:fill="EEECE1" w:themeFill="background2"/>
          </w:tcPr>
          <w:p w:rsidR="00474F7F" w:rsidRDefault="00474F7F" w:rsidP="0001116E"/>
          <w:p w:rsidR="00474F7F" w:rsidRPr="00985E79" w:rsidRDefault="00474F7F" w:rsidP="0001116E">
            <w:r w:rsidRPr="00985E79">
              <w:t>Gyakorlatok</w:t>
            </w:r>
          </w:p>
        </w:tc>
        <w:tc>
          <w:tcPr>
            <w:tcW w:w="2865" w:type="dxa"/>
            <w:shd w:val="clear" w:color="auto" w:fill="EEECE1" w:themeFill="background2"/>
          </w:tcPr>
          <w:p w:rsidR="00474F7F" w:rsidRDefault="00474F7F" w:rsidP="0001116E"/>
          <w:p w:rsidR="00474F7F" w:rsidRDefault="00474F7F" w:rsidP="0001116E">
            <w:r w:rsidRPr="00985E79">
              <w:t>Megjegyzések</w:t>
            </w:r>
          </w:p>
          <w:p w:rsidR="00474F7F" w:rsidRPr="00985E79" w:rsidRDefault="00474F7F" w:rsidP="0001116E"/>
        </w:tc>
      </w:tr>
      <w:tr w:rsidR="00474F7F" w:rsidTr="005603A9">
        <w:tc>
          <w:tcPr>
            <w:tcW w:w="558" w:type="dxa"/>
          </w:tcPr>
          <w:p w:rsidR="00474F7F" w:rsidRDefault="000B4139" w:rsidP="0001116E">
            <w:r>
              <w:t>6</w:t>
            </w:r>
            <w:r w:rsidR="00DB56CE">
              <w:t>2</w:t>
            </w:r>
          </w:p>
        </w:tc>
        <w:tc>
          <w:tcPr>
            <w:tcW w:w="3137" w:type="dxa"/>
          </w:tcPr>
          <w:p w:rsidR="00474F7F" w:rsidRDefault="00AF76B4" w:rsidP="0001116E">
            <w:r>
              <w:t>UNIT 7</w:t>
            </w:r>
            <w:r w:rsidR="00474F7F">
              <w:t>, Lead-in</w:t>
            </w:r>
          </w:p>
        </w:tc>
        <w:tc>
          <w:tcPr>
            <w:tcW w:w="1615" w:type="dxa"/>
          </w:tcPr>
          <w:p w:rsidR="00474F7F" w:rsidRDefault="00474F7F" w:rsidP="0001116E">
            <w:r>
              <w:t>Speaking</w:t>
            </w:r>
          </w:p>
          <w:p w:rsidR="005603A9" w:rsidRDefault="005603A9" w:rsidP="0001116E"/>
        </w:tc>
        <w:tc>
          <w:tcPr>
            <w:tcW w:w="1383" w:type="dxa"/>
          </w:tcPr>
          <w:p w:rsidR="00474F7F" w:rsidRDefault="00474F7F" w:rsidP="0001116E">
            <w:r>
              <w:t>1,2</w:t>
            </w:r>
            <w:r w:rsidR="00500CB4">
              <w:t>,3</w:t>
            </w:r>
            <w:r w:rsidR="009610ED">
              <w:t xml:space="preserve"> </w:t>
            </w:r>
            <w:r>
              <w:t xml:space="preserve">(de </w:t>
            </w:r>
            <w:r w:rsidR="00AF76B4">
              <w:t xml:space="preserve">nem baj, ha belekezdünk az első </w:t>
            </w:r>
            <w:r>
              <w:t>’Lesson’-be)</w:t>
            </w:r>
          </w:p>
        </w:tc>
        <w:tc>
          <w:tcPr>
            <w:tcW w:w="2865" w:type="dxa"/>
          </w:tcPr>
          <w:p w:rsidR="00474F7F" w:rsidRDefault="00474F7F" w:rsidP="0001116E">
            <w:r>
              <w:t>Érdemes a Lead-in leckében sokat beszélgetni és új szavakat tanítani, ezáltal felkelteni az érdeklődést és egyben előkészíteni a Unit-ot. A tanár fogalmazza meg, milyen képességeket fog</w:t>
            </w:r>
            <w:r w:rsidR="005530A3">
              <w:t>nak a tanulók elsajátít</w:t>
            </w:r>
            <w:r w:rsidR="000B4139">
              <w:t>ani 9</w:t>
            </w:r>
            <w:r>
              <w:t xml:space="preserve"> tanóra alatt, majd a végén ellenőrizzék, megtörtént-e mindez.</w:t>
            </w:r>
          </w:p>
        </w:tc>
      </w:tr>
      <w:tr w:rsidR="00474F7F" w:rsidTr="005603A9">
        <w:tc>
          <w:tcPr>
            <w:tcW w:w="558" w:type="dxa"/>
          </w:tcPr>
          <w:p w:rsidR="00474F7F" w:rsidRDefault="000B4139" w:rsidP="0001116E">
            <w:r>
              <w:t>6</w:t>
            </w:r>
            <w:r w:rsidR="00DB56CE">
              <w:t>3</w:t>
            </w:r>
          </w:p>
        </w:tc>
        <w:tc>
          <w:tcPr>
            <w:tcW w:w="3137" w:type="dxa"/>
          </w:tcPr>
          <w:p w:rsidR="00474F7F" w:rsidRPr="00F23E32" w:rsidRDefault="00AF76B4" w:rsidP="0001116E">
            <w:pPr>
              <w:rPr>
                <w:lang w:val="en-US"/>
              </w:rPr>
            </w:pPr>
            <w:r>
              <w:t>UNIT 7, LESSON 1 –</w:t>
            </w:r>
            <w:r w:rsidR="000B4139">
              <w:t xml:space="preserve"> </w:t>
            </w:r>
            <w:r w:rsidR="00793BC4">
              <w:t>Explain procedures</w:t>
            </w:r>
          </w:p>
        </w:tc>
        <w:tc>
          <w:tcPr>
            <w:tcW w:w="1615" w:type="dxa"/>
          </w:tcPr>
          <w:p w:rsidR="00474F7F" w:rsidRDefault="00474F7F" w:rsidP="0001116E">
            <w:r>
              <w:t>Reading</w:t>
            </w:r>
          </w:p>
          <w:p w:rsidR="009610ED" w:rsidRDefault="009610ED" w:rsidP="0001116E">
            <w:r>
              <w:t>Listening</w:t>
            </w:r>
          </w:p>
          <w:p w:rsidR="005530A3" w:rsidRDefault="009610ED" w:rsidP="0001116E">
            <w:r>
              <w:t>Speaking</w:t>
            </w:r>
          </w:p>
        </w:tc>
        <w:tc>
          <w:tcPr>
            <w:tcW w:w="1383" w:type="dxa"/>
          </w:tcPr>
          <w:p w:rsidR="00474F7F" w:rsidRDefault="00500CB4" w:rsidP="0001116E">
            <w:r>
              <w:t>1-3, 8-12</w:t>
            </w:r>
          </w:p>
        </w:tc>
        <w:tc>
          <w:tcPr>
            <w:tcW w:w="2865" w:type="dxa"/>
          </w:tcPr>
          <w:p w:rsidR="00474F7F" w:rsidRDefault="00474F7F" w:rsidP="0001116E"/>
        </w:tc>
      </w:tr>
      <w:tr w:rsidR="00474F7F" w:rsidTr="005603A9">
        <w:tc>
          <w:tcPr>
            <w:tcW w:w="558" w:type="dxa"/>
          </w:tcPr>
          <w:p w:rsidR="00474F7F" w:rsidRPr="00474F7F" w:rsidRDefault="000B4139" w:rsidP="0001116E">
            <w:pPr>
              <w:rPr>
                <w:lang w:val="en-US"/>
              </w:rPr>
            </w:pPr>
            <w:r>
              <w:t>6</w:t>
            </w:r>
            <w:r w:rsidR="00DB56CE">
              <w:t>4</w:t>
            </w:r>
          </w:p>
        </w:tc>
        <w:tc>
          <w:tcPr>
            <w:tcW w:w="3137" w:type="dxa"/>
          </w:tcPr>
          <w:p w:rsidR="005603A9" w:rsidRDefault="00AF76B4" w:rsidP="0001116E">
            <w:r>
              <w:t>UNIT 7</w:t>
            </w:r>
            <w:r w:rsidR="005603A9">
              <w:t xml:space="preserve">, LESSON 2 </w:t>
            </w:r>
            <w:r w:rsidR="00541BFB">
              <w:t xml:space="preserve">– </w:t>
            </w:r>
            <w:r w:rsidR="00793BC4">
              <w:t>Make inferences based on extended prose</w:t>
            </w:r>
          </w:p>
        </w:tc>
        <w:tc>
          <w:tcPr>
            <w:tcW w:w="1615" w:type="dxa"/>
          </w:tcPr>
          <w:p w:rsidR="00474F7F" w:rsidRDefault="00474F7F" w:rsidP="0001116E">
            <w:r>
              <w:t xml:space="preserve">Listening </w:t>
            </w:r>
          </w:p>
          <w:p w:rsidR="009610ED" w:rsidRDefault="009610ED" w:rsidP="0001116E">
            <w:r>
              <w:t>Reading</w:t>
            </w:r>
          </w:p>
          <w:p w:rsidR="00474F7F" w:rsidRDefault="00474F7F" w:rsidP="0001116E">
            <w:r>
              <w:t>Speaking</w:t>
            </w:r>
          </w:p>
        </w:tc>
        <w:tc>
          <w:tcPr>
            <w:tcW w:w="1383" w:type="dxa"/>
          </w:tcPr>
          <w:p w:rsidR="00474F7F" w:rsidRDefault="00500CB4" w:rsidP="0001116E">
            <w:r>
              <w:t>1-8</w:t>
            </w:r>
          </w:p>
        </w:tc>
        <w:tc>
          <w:tcPr>
            <w:tcW w:w="2865" w:type="dxa"/>
          </w:tcPr>
          <w:p w:rsidR="00474F7F" w:rsidRPr="00F30C4C" w:rsidRDefault="00474F7F" w:rsidP="0001116E"/>
        </w:tc>
      </w:tr>
      <w:tr w:rsidR="005603A9" w:rsidTr="005603A9">
        <w:tc>
          <w:tcPr>
            <w:tcW w:w="558" w:type="dxa"/>
          </w:tcPr>
          <w:p w:rsidR="005603A9" w:rsidRDefault="00DB56CE" w:rsidP="0001116E">
            <w:r>
              <w:t>65</w:t>
            </w:r>
          </w:p>
        </w:tc>
        <w:tc>
          <w:tcPr>
            <w:tcW w:w="3137" w:type="dxa"/>
          </w:tcPr>
          <w:p w:rsidR="005603A9" w:rsidRDefault="005603A9" w:rsidP="0001116E">
            <w:r>
              <w:t xml:space="preserve">UNIT 7, LESSON 3 – </w:t>
            </w:r>
            <w:r w:rsidR="00793BC4">
              <w:t>Write an advert for an object</w:t>
            </w:r>
          </w:p>
        </w:tc>
        <w:tc>
          <w:tcPr>
            <w:tcW w:w="1615" w:type="dxa"/>
          </w:tcPr>
          <w:p w:rsidR="005603A9" w:rsidRDefault="005603A9" w:rsidP="0001116E">
            <w:r>
              <w:t>Listening</w:t>
            </w:r>
          </w:p>
          <w:p w:rsidR="005603A9" w:rsidRDefault="005603A9" w:rsidP="0001116E">
            <w:r>
              <w:t>Reading</w:t>
            </w:r>
          </w:p>
          <w:p w:rsidR="005603A9" w:rsidRDefault="005603A9" w:rsidP="0001116E">
            <w:r>
              <w:lastRenderedPageBreak/>
              <w:t>Speaking</w:t>
            </w:r>
          </w:p>
        </w:tc>
        <w:tc>
          <w:tcPr>
            <w:tcW w:w="1383" w:type="dxa"/>
          </w:tcPr>
          <w:p w:rsidR="005603A9" w:rsidRDefault="00500CB4" w:rsidP="0001116E">
            <w:r>
              <w:lastRenderedPageBreak/>
              <w:t>8-10</w:t>
            </w:r>
          </w:p>
        </w:tc>
        <w:tc>
          <w:tcPr>
            <w:tcW w:w="2865" w:type="dxa"/>
          </w:tcPr>
          <w:p w:rsidR="005603A9" w:rsidRDefault="005603A9" w:rsidP="0001116E"/>
        </w:tc>
      </w:tr>
      <w:tr w:rsidR="005603A9" w:rsidTr="005603A9">
        <w:tc>
          <w:tcPr>
            <w:tcW w:w="558" w:type="dxa"/>
          </w:tcPr>
          <w:p w:rsidR="005603A9" w:rsidRDefault="00DB56CE" w:rsidP="0001116E">
            <w:r>
              <w:lastRenderedPageBreak/>
              <w:t>66</w:t>
            </w:r>
          </w:p>
        </w:tc>
        <w:tc>
          <w:tcPr>
            <w:tcW w:w="3137" w:type="dxa"/>
          </w:tcPr>
          <w:p w:rsidR="005603A9" w:rsidRDefault="00793BC4" w:rsidP="0001116E">
            <w:r>
              <w:t>VOCABULARY – Suffixes</w:t>
            </w:r>
            <w:r w:rsidR="005603A9">
              <w:t xml:space="preserve"> </w:t>
            </w:r>
          </w:p>
        </w:tc>
        <w:tc>
          <w:tcPr>
            <w:tcW w:w="1615" w:type="dxa"/>
          </w:tcPr>
          <w:p w:rsidR="005603A9" w:rsidRDefault="005603A9" w:rsidP="0001116E">
            <w:r>
              <w:t>Reading</w:t>
            </w:r>
          </w:p>
          <w:p w:rsidR="00D13191" w:rsidRDefault="00D13191" w:rsidP="0001116E">
            <w:r>
              <w:t>Listening</w:t>
            </w:r>
          </w:p>
        </w:tc>
        <w:tc>
          <w:tcPr>
            <w:tcW w:w="1383" w:type="dxa"/>
          </w:tcPr>
          <w:p w:rsidR="005603A9" w:rsidRDefault="00D13191" w:rsidP="0001116E">
            <w:r>
              <w:t>1-4</w:t>
            </w:r>
          </w:p>
        </w:tc>
        <w:tc>
          <w:tcPr>
            <w:tcW w:w="2865" w:type="dxa"/>
          </w:tcPr>
          <w:p w:rsidR="005603A9" w:rsidRDefault="005603A9" w:rsidP="0001116E"/>
        </w:tc>
      </w:tr>
      <w:tr w:rsidR="005603A9" w:rsidTr="005603A9">
        <w:tc>
          <w:tcPr>
            <w:tcW w:w="558" w:type="dxa"/>
          </w:tcPr>
          <w:p w:rsidR="005603A9" w:rsidRPr="009610ED" w:rsidRDefault="005603A9" w:rsidP="0001116E">
            <w:pPr>
              <w:rPr>
                <w:lang w:val="en-US"/>
              </w:rPr>
            </w:pPr>
            <w:r>
              <w:t>6</w:t>
            </w:r>
            <w:r w:rsidR="00DB56CE">
              <w:rPr>
                <w:lang w:val="en-US"/>
              </w:rPr>
              <w:t>7</w:t>
            </w:r>
          </w:p>
        </w:tc>
        <w:tc>
          <w:tcPr>
            <w:tcW w:w="3137" w:type="dxa"/>
          </w:tcPr>
          <w:p w:rsidR="005603A9" w:rsidRDefault="005603A9" w:rsidP="0001116E">
            <w:r>
              <w:t xml:space="preserve">COMMUNICATION – </w:t>
            </w:r>
            <w:r w:rsidR="00793BC4">
              <w:t>Develop and justify your ideas</w:t>
            </w:r>
          </w:p>
        </w:tc>
        <w:tc>
          <w:tcPr>
            <w:tcW w:w="1615" w:type="dxa"/>
          </w:tcPr>
          <w:p w:rsidR="005603A9" w:rsidRDefault="005603A9" w:rsidP="0001116E">
            <w:r>
              <w:t>Listening</w:t>
            </w:r>
          </w:p>
          <w:p w:rsidR="005603A9" w:rsidRDefault="005603A9" w:rsidP="0001116E">
            <w:r>
              <w:t>Speaking</w:t>
            </w:r>
          </w:p>
        </w:tc>
        <w:tc>
          <w:tcPr>
            <w:tcW w:w="1383" w:type="dxa"/>
          </w:tcPr>
          <w:p w:rsidR="005603A9" w:rsidRDefault="00D13191" w:rsidP="0001116E">
            <w:r>
              <w:t>1-</w:t>
            </w:r>
            <w:r w:rsidR="00500CB4">
              <w:t>4</w:t>
            </w:r>
          </w:p>
        </w:tc>
        <w:tc>
          <w:tcPr>
            <w:tcW w:w="2865" w:type="dxa"/>
          </w:tcPr>
          <w:p w:rsidR="005603A9" w:rsidRDefault="005603A9" w:rsidP="0001116E"/>
        </w:tc>
      </w:tr>
      <w:tr w:rsidR="00476AFB" w:rsidTr="005603A9">
        <w:tc>
          <w:tcPr>
            <w:tcW w:w="558" w:type="dxa"/>
          </w:tcPr>
          <w:p w:rsidR="00476AFB" w:rsidRPr="009610ED" w:rsidRDefault="00DB56CE" w:rsidP="0001116E">
            <w:pPr>
              <w:rPr>
                <w:lang w:val="en-US"/>
              </w:rPr>
            </w:pPr>
            <w:r>
              <w:t>68-69</w:t>
            </w:r>
          </w:p>
        </w:tc>
        <w:tc>
          <w:tcPr>
            <w:tcW w:w="3137" w:type="dxa"/>
          </w:tcPr>
          <w:p w:rsidR="00476AFB" w:rsidRDefault="00476AFB" w:rsidP="005F1CF4">
            <w:r>
              <w:t>FILM BANK –</w:t>
            </w:r>
            <w:r w:rsidR="00793BC4">
              <w:t xml:space="preserve"> In the wilderness</w:t>
            </w:r>
          </w:p>
          <w:p w:rsidR="00476AFB" w:rsidRDefault="00476AFB" w:rsidP="005F1CF4">
            <w:r>
              <w:t xml:space="preserve">WRITING BANK </w:t>
            </w:r>
            <w:r w:rsidR="00541BFB">
              <w:t>–</w:t>
            </w:r>
            <w:r>
              <w:t xml:space="preserve"> </w:t>
            </w:r>
            <w:r w:rsidR="00793BC4">
              <w:t>Write an advertisement</w:t>
            </w:r>
          </w:p>
        </w:tc>
        <w:tc>
          <w:tcPr>
            <w:tcW w:w="1615" w:type="dxa"/>
          </w:tcPr>
          <w:p w:rsidR="00476AFB" w:rsidRDefault="00476AFB" w:rsidP="005F1CF4">
            <w:r>
              <w:t>Listening</w:t>
            </w:r>
          </w:p>
          <w:p w:rsidR="00476AFB" w:rsidRDefault="00476AFB" w:rsidP="005F1CF4">
            <w:r>
              <w:t>Reading</w:t>
            </w:r>
          </w:p>
          <w:p w:rsidR="00476AFB" w:rsidRDefault="00476AFB" w:rsidP="005F1CF4">
            <w:r>
              <w:t>Speaking</w:t>
            </w:r>
          </w:p>
          <w:p w:rsidR="00476AFB" w:rsidRDefault="00476AFB" w:rsidP="005F1CF4">
            <w:r>
              <w:t>Writing</w:t>
            </w:r>
          </w:p>
        </w:tc>
        <w:tc>
          <w:tcPr>
            <w:tcW w:w="1383" w:type="dxa"/>
          </w:tcPr>
          <w:p w:rsidR="00476AFB" w:rsidRDefault="00476AFB" w:rsidP="005F1CF4"/>
        </w:tc>
        <w:tc>
          <w:tcPr>
            <w:tcW w:w="2865" w:type="dxa"/>
          </w:tcPr>
          <w:p w:rsidR="00476AFB" w:rsidRDefault="00476AFB" w:rsidP="005F1CF4">
            <w:r>
              <w:t>A `Writing Bank` feladatainak egy részét otthoni feldolgozásra is fel lehet adni.</w:t>
            </w:r>
          </w:p>
        </w:tc>
      </w:tr>
      <w:tr w:rsidR="005603A9" w:rsidTr="005603A9">
        <w:tc>
          <w:tcPr>
            <w:tcW w:w="558" w:type="dxa"/>
          </w:tcPr>
          <w:p w:rsidR="005603A9" w:rsidRPr="000B4139" w:rsidRDefault="005603A9" w:rsidP="0001116E">
            <w:pPr>
              <w:rPr>
                <w:lang w:val="en-US"/>
              </w:rPr>
            </w:pPr>
            <w:r>
              <w:t>7</w:t>
            </w:r>
            <w:r w:rsidR="00DB56CE">
              <w:rPr>
                <w:lang w:val="en-US"/>
              </w:rPr>
              <w:t>0</w:t>
            </w:r>
          </w:p>
        </w:tc>
        <w:tc>
          <w:tcPr>
            <w:tcW w:w="3137" w:type="dxa"/>
          </w:tcPr>
          <w:p w:rsidR="005603A9" w:rsidRDefault="005603A9" w:rsidP="0001116E">
            <w:r>
              <w:t xml:space="preserve">ISMÉTLÉS </w:t>
            </w:r>
          </w:p>
          <w:p w:rsidR="005603A9" w:rsidRDefault="005603A9" w:rsidP="0001116E">
            <w:r>
              <w:t>Reference</w:t>
            </w:r>
          </w:p>
          <w:p w:rsidR="005603A9" w:rsidRDefault="005603A9" w:rsidP="0001116E">
            <w:r>
              <w:t>Review and Practice</w:t>
            </w:r>
          </w:p>
          <w:p w:rsidR="005603A9" w:rsidRDefault="005603A9" w:rsidP="0001116E">
            <w:r>
              <w:t>Module Test 7.</w:t>
            </w:r>
          </w:p>
        </w:tc>
        <w:tc>
          <w:tcPr>
            <w:tcW w:w="1615" w:type="dxa"/>
          </w:tcPr>
          <w:p w:rsidR="005603A9" w:rsidRDefault="005603A9" w:rsidP="0001116E">
            <w:r>
              <w:t>Reading</w:t>
            </w:r>
          </w:p>
          <w:p w:rsidR="005603A9" w:rsidRDefault="005603A9" w:rsidP="0001116E">
            <w:r>
              <w:t>Writing</w:t>
            </w:r>
          </w:p>
        </w:tc>
        <w:tc>
          <w:tcPr>
            <w:tcW w:w="1383" w:type="dxa"/>
          </w:tcPr>
          <w:p w:rsidR="005603A9" w:rsidRDefault="005603A9" w:rsidP="0001116E">
            <w:r>
              <w:t>p.1</w:t>
            </w:r>
            <w:r w:rsidR="00DB56CE">
              <w:rPr>
                <w:lang w:val="en-US"/>
              </w:rPr>
              <w:t>03</w:t>
            </w:r>
            <w:r>
              <w:t>-10</w:t>
            </w:r>
            <w:r w:rsidR="00DB56CE">
              <w:t>4</w:t>
            </w:r>
          </w:p>
          <w:p w:rsidR="005603A9" w:rsidRDefault="005603A9" w:rsidP="0001116E">
            <w:r>
              <w:t>valamint Test Master CD ROM</w:t>
            </w:r>
          </w:p>
        </w:tc>
        <w:tc>
          <w:tcPr>
            <w:tcW w:w="2865" w:type="dxa"/>
          </w:tcPr>
          <w:p w:rsidR="005603A9" w:rsidRDefault="005603A9" w:rsidP="0001116E"/>
        </w:tc>
      </w:tr>
    </w:tbl>
    <w:p w:rsidR="00474F7F" w:rsidRDefault="00474F7F" w:rsidP="00DF4AFB"/>
    <w:tbl>
      <w:tblPr>
        <w:tblStyle w:val="Rcsostblzat"/>
        <w:tblW w:w="9558" w:type="dxa"/>
        <w:tblLook w:val="04A0" w:firstRow="1" w:lastRow="0" w:firstColumn="1" w:lastColumn="0" w:noHBand="0" w:noVBand="1"/>
      </w:tblPr>
      <w:tblGrid>
        <w:gridCol w:w="558"/>
        <w:gridCol w:w="3150"/>
        <w:gridCol w:w="1620"/>
        <w:gridCol w:w="1350"/>
        <w:gridCol w:w="2880"/>
      </w:tblGrid>
      <w:tr w:rsidR="00B74487" w:rsidTr="0001116E">
        <w:tc>
          <w:tcPr>
            <w:tcW w:w="558" w:type="dxa"/>
            <w:shd w:val="clear" w:color="auto" w:fill="EEECE1" w:themeFill="background2"/>
          </w:tcPr>
          <w:p w:rsidR="00B74487" w:rsidRDefault="00B74487" w:rsidP="0001116E"/>
          <w:p w:rsidR="00B74487" w:rsidRDefault="00B74487" w:rsidP="0001116E">
            <w:r>
              <w:t>Ó</w:t>
            </w:r>
            <w:r w:rsidRPr="00985E79">
              <w:t>ra</w:t>
            </w:r>
          </w:p>
          <w:p w:rsidR="00B74487" w:rsidRPr="00985E79" w:rsidRDefault="00B74487" w:rsidP="0001116E"/>
        </w:tc>
        <w:tc>
          <w:tcPr>
            <w:tcW w:w="3150" w:type="dxa"/>
            <w:shd w:val="clear" w:color="auto" w:fill="EEECE1" w:themeFill="background2"/>
          </w:tcPr>
          <w:p w:rsidR="00B74487" w:rsidRDefault="00B74487" w:rsidP="0001116E"/>
          <w:p w:rsidR="00B74487" w:rsidRPr="00985E79" w:rsidRDefault="00B74487" w:rsidP="0001116E">
            <w:r w:rsidRPr="00985E79">
              <w:t>Célok és ’Can do’ képességek</w:t>
            </w:r>
          </w:p>
        </w:tc>
        <w:tc>
          <w:tcPr>
            <w:tcW w:w="1620" w:type="dxa"/>
            <w:shd w:val="clear" w:color="auto" w:fill="EEECE1" w:themeFill="background2"/>
          </w:tcPr>
          <w:p w:rsidR="00B74487" w:rsidRDefault="00B74487" w:rsidP="0001116E"/>
          <w:p w:rsidR="00B74487" w:rsidRPr="00985E79" w:rsidRDefault="00B74487" w:rsidP="0001116E">
            <w:r w:rsidRPr="00985E79">
              <w:t>Készségek</w:t>
            </w:r>
          </w:p>
        </w:tc>
        <w:tc>
          <w:tcPr>
            <w:tcW w:w="1350" w:type="dxa"/>
            <w:shd w:val="clear" w:color="auto" w:fill="EEECE1" w:themeFill="background2"/>
          </w:tcPr>
          <w:p w:rsidR="00B74487" w:rsidRDefault="00B74487" w:rsidP="0001116E"/>
          <w:p w:rsidR="00B74487" w:rsidRPr="00985E79" w:rsidRDefault="00B74487" w:rsidP="0001116E">
            <w:r w:rsidRPr="00985E79">
              <w:t>Gyakorlatok</w:t>
            </w:r>
          </w:p>
        </w:tc>
        <w:tc>
          <w:tcPr>
            <w:tcW w:w="2880" w:type="dxa"/>
            <w:shd w:val="clear" w:color="auto" w:fill="EEECE1" w:themeFill="background2"/>
          </w:tcPr>
          <w:p w:rsidR="00B74487" w:rsidRDefault="00B74487" w:rsidP="0001116E"/>
          <w:p w:rsidR="00B74487" w:rsidRDefault="00B74487" w:rsidP="0001116E">
            <w:r w:rsidRPr="00985E79">
              <w:t>Megjegyzések</w:t>
            </w:r>
          </w:p>
          <w:p w:rsidR="00B74487" w:rsidRPr="00985E79" w:rsidRDefault="00B74487" w:rsidP="0001116E"/>
        </w:tc>
      </w:tr>
      <w:tr w:rsidR="00B74487" w:rsidTr="0001116E">
        <w:tc>
          <w:tcPr>
            <w:tcW w:w="558" w:type="dxa"/>
          </w:tcPr>
          <w:p w:rsidR="00B74487" w:rsidRDefault="00EE5EF2" w:rsidP="0001116E">
            <w:r>
              <w:t>7</w:t>
            </w:r>
            <w:r w:rsidR="00CC74E7">
              <w:t>1</w:t>
            </w:r>
          </w:p>
        </w:tc>
        <w:tc>
          <w:tcPr>
            <w:tcW w:w="3150" w:type="dxa"/>
          </w:tcPr>
          <w:p w:rsidR="00B74487" w:rsidRDefault="00B74487" w:rsidP="0001116E">
            <w:r>
              <w:t>UNIT 8, Lead-in</w:t>
            </w:r>
          </w:p>
        </w:tc>
        <w:tc>
          <w:tcPr>
            <w:tcW w:w="1620" w:type="dxa"/>
          </w:tcPr>
          <w:p w:rsidR="00D13191" w:rsidRDefault="00B74487" w:rsidP="0001116E">
            <w:r>
              <w:t>Speaking</w:t>
            </w:r>
          </w:p>
        </w:tc>
        <w:tc>
          <w:tcPr>
            <w:tcW w:w="1350" w:type="dxa"/>
          </w:tcPr>
          <w:p w:rsidR="00B74487" w:rsidRDefault="00B74487" w:rsidP="0001116E">
            <w:r>
              <w:t>1,2,3</w:t>
            </w:r>
            <w:r w:rsidR="00500CB4">
              <w:t>,4</w:t>
            </w:r>
            <w:r>
              <w:t xml:space="preserve"> (de nem baj, ha belekezdünk az első ’Lesson’-be)</w:t>
            </w:r>
          </w:p>
        </w:tc>
        <w:tc>
          <w:tcPr>
            <w:tcW w:w="2880" w:type="dxa"/>
          </w:tcPr>
          <w:p w:rsidR="00B74487" w:rsidRDefault="00B74487" w:rsidP="0001116E">
            <w:r>
              <w:t>Érdemes a Lead-in leckében sokat beszélgetni és új szavakat tanítani, ezáltal felkelteni az érdeklődést és egyben előkészíteni a Unit-ot. A tanár fogalmazza meg, milyen képességeket fog</w:t>
            </w:r>
            <w:r w:rsidR="006D012C">
              <w:t>nak a tanulók</w:t>
            </w:r>
            <w:r w:rsidR="00EE5EF2">
              <w:t xml:space="preserve"> elsajátítani 9 </w:t>
            </w:r>
            <w:r>
              <w:t>tanóra alatt, majd a végén ellenőrizzék, megtörtént-e mindez.</w:t>
            </w:r>
          </w:p>
        </w:tc>
      </w:tr>
      <w:tr w:rsidR="00B74487" w:rsidTr="0001116E">
        <w:tc>
          <w:tcPr>
            <w:tcW w:w="558" w:type="dxa"/>
          </w:tcPr>
          <w:p w:rsidR="00B74487" w:rsidRDefault="00EE5EF2" w:rsidP="0001116E">
            <w:r>
              <w:t>7</w:t>
            </w:r>
            <w:r w:rsidR="00CC74E7">
              <w:t>2</w:t>
            </w:r>
          </w:p>
        </w:tc>
        <w:tc>
          <w:tcPr>
            <w:tcW w:w="3150" w:type="dxa"/>
          </w:tcPr>
          <w:p w:rsidR="00B74487" w:rsidRPr="00F23E32" w:rsidRDefault="00B74487" w:rsidP="0001116E">
            <w:pPr>
              <w:rPr>
                <w:lang w:val="en-US"/>
              </w:rPr>
            </w:pPr>
            <w:r>
              <w:t xml:space="preserve">UNIT 8, LESSON 1 – </w:t>
            </w:r>
            <w:r w:rsidR="00793BC4">
              <w:t>Stall for time when asked a difficult question</w:t>
            </w:r>
          </w:p>
        </w:tc>
        <w:tc>
          <w:tcPr>
            <w:tcW w:w="1620" w:type="dxa"/>
          </w:tcPr>
          <w:p w:rsidR="006D012C" w:rsidRDefault="00B74487" w:rsidP="0001116E">
            <w:r>
              <w:t>Reading</w:t>
            </w:r>
          </w:p>
          <w:p w:rsidR="00B74487" w:rsidRDefault="0021614F" w:rsidP="0001116E">
            <w:r>
              <w:t>Speaking</w:t>
            </w:r>
          </w:p>
        </w:tc>
        <w:tc>
          <w:tcPr>
            <w:tcW w:w="1350" w:type="dxa"/>
          </w:tcPr>
          <w:p w:rsidR="00B74487" w:rsidRDefault="008522C9" w:rsidP="0001116E">
            <w:r>
              <w:t>1-</w:t>
            </w:r>
            <w:r w:rsidR="00500CB4">
              <w:t>5, 9-12</w:t>
            </w:r>
          </w:p>
        </w:tc>
        <w:tc>
          <w:tcPr>
            <w:tcW w:w="2880" w:type="dxa"/>
          </w:tcPr>
          <w:p w:rsidR="00B74487" w:rsidRDefault="00B74487" w:rsidP="0001116E"/>
        </w:tc>
      </w:tr>
      <w:tr w:rsidR="006D6ED5" w:rsidTr="0001116E">
        <w:tc>
          <w:tcPr>
            <w:tcW w:w="558" w:type="dxa"/>
          </w:tcPr>
          <w:p w:rsidR="006D6ED5" w:rsidRPr="00474F7F" w:rsidRDefault="006D6ED5" w:rsidP="0001116E">
            <w:pPr>
              <w:rPr>
                <w:lang w:val="en-US"/>
              </w:rPr>
            </w:pPr>
            <w:r>
              <w:t>7</w:t>
            </w:r>
            <w:r w:rsidR="00500CB4">
              <w:t>3</w:t>
            </w:r>
          </w:p>
        </w:tc>
        <w:tc>
          <w:tcPr>
            <w:tcW w:w="3150" w:type="dxa"/>
          </w:tcPr>
          <w:p w:rsidR="006D6ED5" w:rsidRDefault="006D6ED5" w:rsidP="0001116E">
            <w:r>
              <w:t>UNIT 8, LESSON 2 –</w:t>
            </w:r>
            <w:r w:rsidR="00793BC4">
              <w:t xml:space="preserve"> Discuss lifestyle in detail</w:t>
            </w:r>
          </w:p>
        </w:tc>
        <w:tc>
          <w:tcPr>
            <w:tcW w:w="1620" w:type="dxa"/>
          </w:tcPr>
          <w:p w:rsidR="006D6ED5" w:rsidRDefault="006D6ED5" w:rsidP="0001116E">
            <w:r>
              <w:t>Reading</w:t>
            </w:r>
          </w:p>
          <w:p w:rsidR="006D6ED5" w:rsidRDefault="006D6ED5" w:rsidP="0001116E">
            <w:r>
              <w:t xml:space="preserve">Listening </w:t>
            </w:r>
          </w:p>
          <w:p w:rsidR="006D6ED5" w:rsidRDefault="006D6ED5" w:rsidP="0001116E">
            <w:r>
              <w:t>Speaking</w:t>
            </w:r>
          </w:p>
        </w:tc>
        <w:tc>
          <w:tcPr>
            <w:tcW w:w="1350" w:type="dxa"/>
          </w:tcPr>
          <w:p w:rsidR="006D6ED5" w:rsidRDefault="008522C9" w:rsidP="0001116E">
            <w:r>
              <w:t>1-</w:t>
            </w:r>
            <w:r w:rsidR="00500CB4">
              <w:t>5, 10-11</w:t>
            </w:r>
          </w:p>
        </w:tc>
        <w:tc>
          <w:tcPr>
            <w:tcW w:w="2880" w:type="dxa"/>
          </w:tcPr>
          <w:p w:rsidR="006D6ED5" w:rsidRPr="00F30C4C" w:rsidRDefault="006D6ED5" w:rsidP="0001116E"/>
        </w:tc>
      </w:tr>
      <w:tr w:rsidR="006D6ED5" w:rsidTr="0001116E">
        <w:tc>
          <w:tcPr>
            <w:tcW w:w="558" w:type="dxa"/>
          </w:tcPr>
          <w:p w:rsidR="006D6ED5" w:rsidRDefault="00CC74E7" w:rsidP="0001116E">
            <w:r>
              <w:t>7</w:t>
            </w:r>
            <w:r w:rsidR="00500CB4">
              <w:t>4</w:t>
            </w:r>
          </w:p>
        </w:tc>
        <w:tc>
          <w:tcPr>
            <w:tcW w:w="3150" w:type="dxa"/>
          </w:tcPr>
          <w:p w:rsidR="006D6ED5" w:rsidRDefault="006D6ED5" w:rsidP="0001116E">
            <w:r>
              <w:t>UNIT 8, LESSON 3 –</w:t>
            </w:r>
            <w:r w:rsidR="00793BC4">
              <w:t xml:space="preserve"> Explain everyday problems</w:t>
            </w:r>
          </w:p>
        </w:tc>
        <w:tc>
          <w:tcPr>
            <w:tcW w:w="1620" w:type="dxa"/>
          </w:tcPr>
          <w:p w:rsidR="006D6ED5" w:rsidRDefault="006D6ED5" w:rsidP="0001116E">
            <w:r>
              <w:t>Reading</w:t>
            </w:r>
          </w:p>
          <w:p w:rsidR="006D6ED5" w:rsidRDefault="006D6ED5" w:rsidP="0001116E">
            <w:r>
              <w:t>Listening</w:t>
            </w:r>
          </w:p>
          <w:p w:rsidR="006D6ED5" w:rsidRDefault="006D6ED5" w:rsidP="0001116E">
            <w:r>
              <w:t>Speaking</w:t>
            </w:r>
          </w:p>
          <w:p w:rsidR="006D6ED5" w:rsidRDefault="006D6ED5" w:rsidP="0001116E"/>
        </w:tc>
        <w:tc>
          <w:tcPr>
            <w:tcW w:w="1350" w:type="dxa"/>
          </w:tcPr>
          <w:p w:rsidR="006D6ED5" w:rsidRPr="006D6ED5" w:rsidRDefault="00500CB4" w:rsidP="0001116E">
            <w:pPr>
              <w:rPr>
                <w:lang w:val="en-US"/>
              </w:rPr>
            </w:pPr>
            <w:r>
              <w:rPr>
                <w:lang w:val="en-US"/>
              </w:rPr>
              <w:t>11-14</w:t>
            </w:r>
          </w:p>
        </w:tc>
        <w:tc>
          <w:tcPr>
            <w:tcW w:w="2880" w:type="dxa"/>
          </w:tcPr>
          <w:p w:rsidR="006D6ED5" w:rsidRDefault="006D6ED5" w:rsidP="0001116E"/>
        </w:tc>
      </w:tr>
      <w:tr w:rsidR="006D6ED5" w:rsidTr="0001116E">
        <w:tc>
          <w:tcPr>
            <w:tcW w:w="558" w:type="dxa"/>
          </w:tcPr>
          <w:p w:rsidR="006D6ED5" w:rsidRDefault="00CC74E7" w:rsidP="0001116E">
            <w:r>
              <w:t>7</w:t>
            </w:r>
            <w:r w:rsidR="00500CB4">
              <w:t>5-76</w:t>
            </w:r>
          </w:p>
        </w:tc>
        <w:tc>
          <w:tcPr>
            <w:tcW w:w="3150" w:type="dxa"/>
          </w:tcPr>
          <w:p w:rsidR="006D6ED5" w:rsidRDefault="006D6ED5" w:rsidP="0001116E">
            <w:r>
              <w:t xml:space="preserve">VOCABULARY – </w:t>
            </w:r>
            <w:r w:rsidR="00793BC4">
              <w:t>Academic English</w:t>
            </w:r>
          </w:p>
        </w:tc>
        <w:tc>
          <w:tcPr>
            <w:tcW w:w="1620" w:type="dxa"/>
          </w:tcPr>
          <w:p w:rsidR="006D6ED5" w:rsidRDefault="006D6ED5" w:rsidP="0001116E">
            <w:r>
              <w:t>Reading</w:t>
            </w:r>
          </w:p>
          <w:p w:rsidR="006D6ED5" w:rsidRDefault="006D6ED5" w:rsidP="0001116E">
            <w:r>
              <w:t>Listening</w:t>
            </w:r>
          </w:p>
        </w:tc>
        <w:tc>
          <w:tcPr>
            <w:tcW w:w="1350" w:type="dxa"/>
          </w:tcPr>
          <w:p w:rsidR="006D6ED5" w:rsidRDefault="00500CB4" w:rsidP="0001116E">
            <w:r>
              <w:t>1-3</w:t>
            </w:r>
          </w:p>
        </w:tc>
        <w:tc>
          <w:tcPr>
            <w:tcW w:w="2880" w:type="dxa"/>
          </w:tcPr>
          <w:p w:rsidR="006D6ED5" w:rsidRDefault="00500CB4" w:rsidP="0001116E">
            <w:r>
              <w:t>Érdemes a témát alaposan körüljárni a Longman Academic Wordlist alapján.</w:t>
            </w:r>
          </w:p>
        </w:tc>
      </w:tr>
      <w:tr w:rsidR="006D6ED5" w:rsidTr="0001116E">
        <w:tc>
          <w:tcPr>
            <w:tcW w:w="558" w:type="dxa"/>
          </w:tcPr>
          <w:p w:rsidR="006D6ED5" w:rsidRPr="00B74487" w:rsidRDefault="006D6ED5" w:rsidP="0001116E">
            <w:pPr>
              <w:rPr>
                <w:lang w:val="en-US"/>
              </w:rPr>
            </w:pPr>
            <w:r>
              <w:t>7</w:t>
            </w:r>
            <w:r w:rsidR="008522C9">
              <w:t>7</w:t>
            </w:r>
          </w:p>
        </w:tc>
        <w:tc>
          <w:tcPr>
            <w:tcW w:w="3150" w:type="dxa"/>
          </w:tcPr>
          <w:p w:rsidR="006D6ED5" w:rsidRDefault="006D6ED5" w:rsidP="0001116E">
            <w:r>
              <w:t xml:space="preserve">COMMUNICATION – </w:t>
            </w:r>
            <w:r w:rsidR="00793BC4">
              <w:t>Present different points of view</w:t>
            </w:r>
          </w:p>
        </w:tc>
        <w:tc>
          <w:tcPr>
            <w:tcW w:w="1620" w:type="dxa"/>
          </w:tcPr>
          <w:p w:rsidR="006D6ED5" w:rsidRDefault="006D6ED5" w:rsidP="0001116E">
            <w:r>
              <w:t>Listening</w:t>
            </w:r>
          </w:p>
          <w:p w:rsidR="006D6ED5" w:rsidRDefault="006D6ED5" w:rsidP="0001116E">
            <w:r>
              <w:t>Speaking</w:t>
            </w:r>
          </w:p>
        </w:tc>
        <w:tc>
          <w:tcPr>
            <w:tcW w:w="1350" w:type="dxa"/>
          </w:tcPr>
          <w:p w:rsidR="006D6ED5" w:rsidRDefault="00500CB4" w:rsidP="0001116E">
            <w:r>
              <w:t>1-2</w:t>
            </w:r>
          </w:p>
        </w:tc>
        <w:tc>
          <w:tcPr>
            <w:tcW w:w="2880" w:type="dxa"/>
          </w:tcPr>
          <w:p w:rsidR="006D6ED5" w:rsidRDefault="006D6ED5" w:rsidP="0001116E"/>
        </w:tc>
      </w:tr>
      <w:tr w:rsidR="00476AFB" w:rsidTr="0001116E">
        <w:tc>
          <w:tcPr>
            <w:tcW w:w="558" w:type="dxa"/>
          </w:tcPr>
          <w:p w:rsidR="00476AFB" w:rsidRDefault="008522C9" w:rsidP="0001116E">
            <w:r>
              <w:t>78</w:t>
            </w:r>
            <w:r w:rsidR="00CC74E7">
              <w:t>-7</w:t>
            </w:r>
            <w:r>
              <w:t>9</w:t>
            </w:r>
          </w:p>
        </w:tc>
        <w:tc>
          <w:tcPr>
            <w:tcW w:w="3150" w:type="dxa"/>
          </w:tcPr>
          <w:p w:rsidR="00476AFB" w:rsidRDefault="00476AFB" w:rsidP="005F1CF4">
            <w:r>
              <w:t xml:space="preserve">FILM BANK – </w:t>
            </w:r>
            <w:r w:rsidR="00793BC4">
              <w:t>Pet hates</w:t>
            </w:r>
          </w:p>
          <w:p w:rsidR="00476AFB" w:rsidRDefault="00476AFB" w:rsidP="005F1CF4">
            <w:r>
              <w:t xml:space="preserve">WRITING BANK </w:t>
            </w:r>
            <w:r w:rsidR="00541BFB">
              <w:t>–</w:t>
            </w:r>
            <w:r>
              <w:t xml:space="preserve"> </w:t>
            </w:r>
            <w:r w:rsidR="00793BC4">
              <w:t>Write an essay that describes cause and effect</w:t>
            </w:r>
          </w:p>
        </w:tc>
        <w:tc>
          <w:tcPr>
            <w:tcW w:w="1620" w:type="dxa"/>
          </w:tcPr>
          <w:p w:rsidR="00476AFB" w:rsidRDefault="00476AFB" w:rsidP="005F1CF4">
            <w:r>
              <w:t>Listening</w:t>
            </w:r>
          </w:p>
          <w:p w:rsidR="00476AFB" w:rsidRDefault="00476AFB" w:rsidP="005F1CF4">
            <w:r>
              <w:t>Reading</w:t>
            </w:r>
          </w:p>
          <w:p w:rsidR="00476AFB" w:rsidRDefault="00476AFB" w:rsidP="005F1CF4">
            <w:r>
              <w:t>Speaking</w:t>
            </w:r>
          </w:p>
          <w:p w:rsidR="00476AFB" w:rsidRDefault="00476AFB" w:rsidP="005F1CF4">
            <w:r>
              <w:t>Writing</w:t>
            </w:r>
          </w:p>
        </w:tc>
        <w:tc>
          <w:tcPr>
            <w:tcW w:w="1350" w:type="dxa"/>
          </w:tcPr>
          <w:p w:rsidR="00476AFB" w:rsidRDefault="00476AFB" w:rsidP="005F1CF4"/>
        </w:tc>
        <w:tc>
          <w:tcPr>
            <w:tcW w:w="2880" w:type="dxa"/>
          </w:tcPr>
          <w:p w:rsidR="00476AFB" w:rsidRDefault="00476AFB" w:rsidP="005F1CF4">
            <w:r>
              <w:t>A `Writing Bank` feladatainak egy részét otthoni feldolgozásra is fel lehet adni.</w:t>
            </w:r>
          </w:p>
        </w:tc>
      </w:tr>
      <w:tr w:rsidR="006D6ED5" w:rsidTr="0001116E">
        <w:tc>
          <w:tcPr>
            <w:tcW w:w="558" w:type="dxa"/>
          </w:tcPr>
          <w:p w:rsidR="006D6ED5" w:rsidRPr="006D6ED5" w:rsidRDefault="008522C9" w:rsidP="0001116E">
            <w:pPr>
              <w:rPr>
                <w:lang w:val="en-US"/>
              </w:rPr>
            </w:pPr>
            <w:r>
              <w:t>80</w:t>
            </w:r>
          </w:p>
        </w:tc>
        <w:tc>
          <w:tcPr>
            <w:tcW w:w="3150" w:type="dxa"/>
          </w:tcPr>
          <w:p w:rsidR="006D6ED5" w:rsidRDefault="006D6ED5" w:rsidP="0001116E">
            <w:r>
              <w:t xml:space="preserve">ISMÉTLÉS </w:t>
            </w:r>
          </w:p>
          <w:p w:rsidR="006D6ED5" w:rsidRDefault="006D6ED5" w:rsidP="0001116E">
            <w:r>
              <w:t>Reference</w:t>
            </w:r>
          </w:p>
          <w:p w:rsidR="006D6ED5" w:rsidRDefault="006D6ED5" w:rsidP="0001116E">
            <w:r>
              <w:t>Review and Practice</w:t>
            </w:r>
          </w:p>
          <w:p w:rsidR="006D6ED5" w:rsidRDefault="006D6ED5" w:rsidP="0001116E">
            <w:r>
              <w:t>Module Test 8.</w:t>
            </w:r>
          </w:p>
        </w:tc>
        <w:tc>
          <w:tcPr>
            <w:tcW w:w="1620" w:type="dxa"/>
          </w:tcPr>
          <w:p w:rsidR="006D6ED5" w:rsidRDefault="006D6ED5" w:rsidP="0001116E">
            <w:r>
              <w:t>Reading</w:t>
            </w:r>
          </w:p>
          <w:p w:rsidR="006D6ED5" w:rsidRDefault="006D6ED5" w:rsidP="0001116E">
            <w:r>
              <w:t>Writing</w:t>
            </w:r>
          </w:p>
        </w:tc>
        <w:tc>
          <w:tcPr>
            <w:tcW w:w="1350" w:type="dxa"/>
          </w:tcPr>
          <w:p w:rsidR="006D6ED5" w:rsidRDefault="00CC74E7" w:rsidP="0001116E">
            <w:r>
              <w:t>p.117-118</w:t>
            </w:r>
          </w:p>
          <w:p w:rsidR="006D6ED5" w:rsidRDefault="006D6ED5" w:rsidP="0001116E">
            <w:r>
              <w:t>valamint Test Master CD ROM</w:t>
            </w:r>
          </w:p>
        </w:tc>
        <w:tc>
          <w:tcPr>
            <w:tcW w:w="2880" w:type="dxa"/>
          </w:tcPr>
          <w:p w:rsidR="006D6ED5" w:rsidRDefault="006D6ED5" w:rsidP="0001116E"/>
        </w:tc>
      </w:tr>
    </w:tbl>
    <w:p w:rsidR="00B74487" w:rsidRDefault="00B74487" w:rsidP="00DF4AFB"/>
    <w:tbl>
      <w:tblPr>
        <w:tblStyle w:val="Rcsostblzat"/>
        <w:tblW w:w="9558" w:type="dxa"/>
        <w:tblLook w:val="04A0" w:firstRow="1" w:lastRow="0" w:firstColumn="1" w:lastColumn="0" w:noHBand="0" w:noVBand="1"/>
      </w:tblPr>
      <w:tblGrid>
        <w:gridCol w:w="558"/>
        <w:gridCol w:w="3150"/>
        <w:gridCol w:w="1620"/>
        <w:gridCol w:w="1350"/>
        <w:gridCol w:w="2880"/>
      </w:tblGrid>
      <w:tr w:rsidR="00C31839" w:rsidTr="0001116E">
        <w:tc>
          <w:tcPr>
            <w:tcW w:w="558" w:type="dxa"/>
            <w:shd w:val="clear" w:color="auto" w:fill="EEECE1" w:themeFill="background2"/>
          </w:tcPr>
          <w:p w:rsidR="0021614F" w:rsidRDefault="0021614F" w:rsidP="0001116E"/>
          <w:p w:rsidR="0021614F" w:rsidRDefault="0021614F" w:rsidP="0001116E">
            <w:r>
              <w:t>Ó</w:t>
            </w:r>
            <w:r w:rsidRPr="00985E79">
              <w:t>ra</w:t>
            </w:r>
          </w:p>
          <w:p w:rsidR="0021614F" w:rsidRPr="00985E79" w:rsidRDefault="0021614F" w:rsidP="0001116E"/>
        </w:tc>
        <w:tc>
          <w:tcPr>
            <w:tcW w:w="3150" w:type="dxa"/>
            <w:shd w:val="clear" w:color="auto" w:fill="EEECE1" w:themeFill="background2"/>
          </w:tcPr>
          <w:p w:rsidR="0021614F" w:rsidRDefault="0021614F" w:rsidP="0001116E"/>
          <w:p w:rsidR="0021614F" w:rsidRPr="00985E79" w:rsidRDefault="0021614F" w:rsidP="0001116E">
            <w:r w:rsidRPr="00985E79">
              <w:t>Célok és ’Can do’ képességek</w:t>
            </w:r>
          </w:p>
        </w:tc>
        <w:tc>
          <w:tcPr>
            <w:tcW w:w="1620" w:type="dxa"/>
            <w:shd w:val="clear" w:color="auto" w:fill="EEECE1" w:themeFill="background2"/>
          </w:tcPr>
          <w:p w:rsidR="0021614F" w:rsidRDefault="0021614F" w:rsidP="0001116E"/>
          <w:p w:rsidR="0021614F" w:rsidRPr="00985E79" w:rsidRDefault="0021614F" w:rsidP="0001116E">
            <w:r w:rsidRPr="00985E79">
              <w:t>Készségek</w:t>
            </w:r>
          </w:p>
        </w:tc>
        <w:tc>
          <w:tcPr>
            <w:tcW w:w="1350" w:type="dxa"/>
            <w:shd w:val="clear" w:color="auto" w:fill="EEECE1" w:themeFill="background2"/>
          </w:tcPr>
          <w:p w:rsidR="0021614F" w:rsidRDefault="0021614F" w:rsidP="0001116E"/>
          <w:p w:rsidR="0021614F" w:rsidRPr="00985E79" w:rsidRDefault="0021614F" w:rsidP="0001116E">
            <w:r w:rsidRPr="00985E79">
              <w:t>Gyakorlatok</w:t>
            </w:r>
          </w:p>
        </w:tc>
        <w:tc>
          <w:tcPr>
            <w:tcW w:w="2880" w:type="dxa"/>
            <w:shd w:val="clear" w:color="auto" w:fill="EEECE1" w:themeFill="background2"/>
          </w:tcPr>
          <w:p w:rsidR="0021614F" w:rsidRDefault="0021614F" w:rsidP="0001116E"/>
          <w:p w:rsidR="0021614F" w:rsidRDefault="0021614F" w:rsidP="0001116E">
            <w:r w:rsidRPr="00985E79">
              <w:t>Megjegyzések</w:t>
            </w:r>
          </w:p>
          <w:p w:rsidR="0021614F" w:rsidRPr="00985E79" w:rsidRDefault="0021614F" w:rsidP="0001116E"/>
        </w:tc>
      </w:tr>
      <w:tr w:rsidR="00C31839" w:rsidTr="0001116E">
        <w:tc>
          <w:tcPr>
            <w:tcW w:w="558" w:type="dxa"/>
          </w:tcPr>
          <w:p w:rsidR="0021614F" w:rsidRPr="003E0E5C" w:rsidRDefault="006B2311" w:rsidP="0001116E">
            <w:pPr>
              <w:rPr>
                <w:lang w:val="en-US"/>
              </w:rPr>
            </w:pPr>
            <w:r>
              <w:t>8</w:t>
            </w:r>
            <w:r w:rsidR="006D6ED5">
              <w:t>1</w:t>
            </w:r>
          </w:p>
        </w:tc>
        <w:tc>
          <w:tcPr>
            <w:tcW w:w="3150" w:type="dxa"/>
          </w:tcPr>
          <w:p w:rsidR="0021614F" w:rsidRDefault="0021614F" w:rsidP="0001116E">
            <w:r>
              <w:t>UNIT 9, Lead-in</w:t>
            </w:r>
          </w:p>
        </w:tc>
        <w:tc>
          <w:tcPr>
            <w:tcW w:w="1620" w:type="dxa"/>
          </w:tcPr>
          <w:p w:rsidR="0021614F" w:rsidRDefault="0021614F" w:rsidP="0001116E">
            <w:r>
              <w:t>Speaking</w:t>
            </w:r>
          </w:p>
        </w:tc>
        <w:tc>
          <w:tcPr>
            <w:tcW w:w="1350" w:type="dxa"/>
          </w:tcPr>
          <w:p w:rsidR="0021614F" w:rsidRDefault="0021614F" w:rsidP="0001116E">
            <w:r>
              <w:t>1,2</w:t>
            </w:r>
            <w:r w:rsidR="006D6ED5">
              <w:t>,3</w:t>
            </w:r>
            <w:r w:rsidR="006B2311">
              <w:t xml:space="preserve"> </w:t>
            </w:r>
            <w:r>
              <w:t>(de nem baj, ha belekezdünk az első ’Lesson’-be)</w:t>
            </w:r>
          </w:p>
        </w:tc>
        <w:tc>
          <w:tcPr>
            <w:tcW w:w="2880" w:type="dxa"/>
          </w:tcPr>
          <w:p w:rsidR="0021614F" w:rsidRDefault="0021614F" w:rsidP="0001116E">
            <w:r>
              <w:t>Érdemes a Lead-in leckében sokat beszélgetni és új szavakat tanítani, ezáltal felkelteni az érdeklődést és egyben előkészíteni a Unit-ot. A tanár fogalmazza meg, milyen képességeket</w:t>
            </w:r>
            <w:r w:rsidR="006B2311">
              <w:t xml:space="preserve"> fognak a tanulók elsajátítani 9</w:t>
            </w:r>
            <w:r>
              <w:t xml:space="preserve"> tanóra alatt, majd a végén ellenőrizzék, megtörtént-e mindez.</w:t>
            </w:r>
          </w:p>
        </w:tc>
      </w:tr>
      <w:tr w:rsidR="00C31839" w:rsidTr="0001116E">
        <w:tc>
          <w:tcPr>
            <w:tcW w:w="558" w:type="dxa"/>
          </w:tcPr>
          <w:p w:rsidR="0021614F" w:rsidRDefault="006B2311" w:rsidP="0001116E">
            <w:r>
              <w:t>8</w:t>
            </w:r>
            <w:r w:rsidR="006D6ED5">
              <w:t>2</w:t>
            </w:r>
          </w:p>
        </w:tc>
        <w:tc>
          <w:tcPr>
            <w:tcW w:w="3150" w:type="dxa"/>
          </w:tcPr>
          <w:p w:rsidR="0021614F" w:rsidRPr="00F23E32" w:rsidRDefault="0021614F" w:rsidP="0001116E">
            <w:pPr>
              <w:rPr>
                <w:lang w:val="en-US"/>
              </w:rPr>
            </w:pPr>
            <w:r>
              <w:t>UNIT 9, LESSON 1 –</w:t>
            </w:r>
            <w:r w:rsidR="006D6ED5">
              <w:t xml:space="preserve"> </w:t>
            </w:r>
            <w:r w:rsidR="00793BC4">
              <w:t>Express a de</w:t>
            </w:r>
            <w:r w:rsidR="000734A6">
              <w:t>gree</w:t>
            </w:r>
            <w:r w:rsidR="00793BC4">
              <w:t xml:space="preserve"> of certainty</w:t>
            </w:r>
          </w:p>
        </w:tc>
        <w:tc>
          <w:tcPr>
            <w:tcW w:w="1620" w:type="dxa"/>
          </w:tcPr>
          <w:p w:rsidR="0021614F" w:rsidRDefault="0021614F" w:rsidP="0001116E">
            <w:r>
              <w:t>Reading</w:t>
            </w:r>
          </w:p>
          <w:p w:rsidR="002A7555" w:rsidRDefault="002A7555" w:rsidP="0001116E">
            <w:r>
              <w:t>Listening</w:t>
            </w:r>
          </w:p>
          <w:p w:rsidR="00C31839" w:rsidRDefault="0021614F" w:rsidP="0001116E">
            <w:r>
              <w:t>Speaking</w:t>
            </w:r>
          </w:p>
        </w:tc>
        <w:tc>
          <w:tcPr>
            <w:tcW w:w="1350" w:type="dxa"/>
          </w:tcPr>
          <w:p w:rsidR="0021614F" w:rsidRPr="002A7555" w:rsidRDefault="00F80667" w:rsidP="0001116E">
            <w:pPr>
              <w:rPr>
                <w:lang w:val="en-US"/>
              </w:rPr>
            </w:pPr>
            <w:r>
              <w:rPr>
                <w:lang w:val="en-US"/>
              </w:rPr>
              <w:t>1-4, 9</w:t>
            </w:r>
            <w:r w:rsidR="008522C9">
              <w:rPr>
                <w:lang w:val="en-US"/>
              </w:rPr>
              <w:t>-13</w:t>
            </w:r>
          </w:p>
        </w:tc>
        <w:tc>
          <w:tcPr>
            <w:tcW w:w="2880" w:type="dxa"/>
          </w:tcPr>
          <w:p w:rsidR="0021614F" w:rsidRDefault="0021614F" w:rsidP="0001116E"/>
        </w:tc>
      </w:tr>
      <w:tr w:rsidR="008D2764" w:rsidTr="0001116E">
        <w:tc>
          <w:tcPr>
            <w:tcW w:w="558" w:type="dxa"/>
          </w:tcPr>
          <w:p w:rsidR="008D2764" w:rsidRPr="00474F7F" w:rsidRDefault="008D2764" w:rsidP="0001116E">
            <w:pPr>
              <w:rPr>
                <w:lang w:val="en-US"/>
              </w:rPr>
            </w:pPr>
            <w:r>
              <w:t>8</w:t>
            </w:r>
            <w:r w:rsidR="003C7209">
              <w:t>3</w:t>
            </w:r>
          </w:p>
        </w:tc>
        <w:tc>
          <w:tcPr>
            <w:tcW w:w="3150" w:type="dxa"/>
          </w:tcPr>
          <w:p w:rsidR="008D2764" w:rsidRDefault="008D2764" w:rsidP="0001116E">
            <w:r>
              <w:t>UNIT 9</w:t>
            </w:r>
            <w:r w:rsidR="006D6ED5">
              <w:t>, LESSON 2 –</w:t>
            </w:r>
            <w:r w:rsidR="000734A6">
              <w:t xml:space="preserve"> Use colloquial expressions to explain your tastes</w:t>
            </w:r>
            <w:r w:rsidR="00793BC4">
              <w:t xml:space="preserve"> </w:t>
            </w:r>
            <w:r w:rsidR="006D6ED5">
              <w:t xml:space="preserve"> </w:t>
            </w:r>
          </w:p>
        </w:tc>
        <w:tc>
          <w:tcPr>
            <w:tcW w:w="1620" w:type="dxa"/>
          </w:tcPr>
          <w:p w:rsidR="008D2764" w:rsidRDefault="008D2764" w:rsidP="0001116E">
            <w:r>
              <w:t xml:space="preserve">Listening </w:t>
            </w:r>
          </w:p>
          <w:p w:rsidR="008D2764" w:rsidRDefault="008D2764" w:rsidP="0001116E">
            <w:r>
              <w:t>Reading</w:t>
            </w:r>
          </w:p>
          <w:p w:rsidR="008D2764" w:rsidRDefault="008D2764" w:rsidP="0001116E">
            <w:r>
              <w:t>Speaking</w:t>
            </w:r>
          </w:p>
        </w:tc>
        <w:tc>
          <w:tcPr>
            <w:tcW w:w="1350" w:type="dxa"/>
          </w:tcPr>
          <w:p w:rsidR="008D2764" w:rsidRDefault="00F80667" w:rsidP="0001116E">
            <w:r>
              <w:t>1-8</w:t>
            </w:r>
          </w:p>
        </w:tc>
        <w:tc>
          <w:tcPr>
            <w:tcW w:w="2880" w:type="dxa"/>
          </w:tcPr>
          <w:p w:rsidR="008D2764" w:rsidRPr="00F30C4C" w:rsidRDefault="008D2764" w:rsidP="0001116E"/>
        </w:tc>
      </w:tr>
      <w:tr w:rsidR="008D2764" w:rsidTr="0001116E">
        <w:tc>
          <w:tcPr>
            <w:tcW w:w="558" w:type="dxa"/>
          </w:tcPr>
          <w:p w:rsidR="008D2764" w:rsidRDefault="008D2764" w:rsidP="0001116E">
            <w:r>
              <w:t>8</w:t>
            </w:r>
            <w:r w:rsidR="003C7209">
              <w:t>4</w:t>
            </w:r>
          </w:p>
        </w:tc>
        <w:tc>
          <w:tcPr>
            <w:tcW w:w="3150" w:type="dxa"/>
          </w:tcPr>
          <w:p w:rsidR="008D2764" w:rsidRDefault="008D2764" w:rsidP="0001116E">
            <w:r>
              <w:t>UNIT 9, LESSON 3 –</w:t>
            </w:r>
            <w:r w:rsidR="002A7555">
              <w:t xml:space="preserve"> </w:t>
            </w:r>
            <w:r w:rsidR="000734A6">
              <w:t>Respond to hypothetical questions</w:t>
            </w:r>
          </w:p>
        </w:tc>
        <w:tc>
          <w:tcPr>
            <w:tcW w:w="1620" w:type="dxa"/>
          </w:tcPr>
          <w:p w:rsidR="008D2764" w:rsidRDefault="008D2764" w:rsidP="0001116E">
            <w:r>
              <w:t>Reading</w:t>
            </w:r>
          </w:p>
          <w:p w:rsidR="008D2764" w:rsidRDefault="008D2764" w:rsidP="0001116E">
            <w:r>
              <w:t>Listening</w:t>
            </w:r>
          </w:p>
          <w:p w:rsidR="008D2764" w:rsidRDefault="008D2764" w:rsidP="0001116E">
            <w:r>
              <w:t>Speaking</w:t>
            </w:r>
          </w:p>
          <w:p w:rsidR="008D2764" w:rsidRDefault="008D2764" w:rsidP="0001116E"/>
        </w:tc>
        <w:tc>
          <w:tcPr>
            <w:tcW w:w="1350" w:type="dxa"/>
          </w:tcPr>
          <w:p w:rsidR="008D2764" w:rsidRPr="009E263E" w:rsidRDefault="008522C9" w:rsidP="0001116E">
            <w:r>
              <w:t>1-</w:t>
            </w:r>
            <w:r w:rsidR="00F80667">
              <w:t>5, 10-13</w:t>
            </w:r>
          </w:p>
        </w:tc>
        <w:tc>
          <w:tcPr>
            <w:tcW w:w="2880" w:type="dxa"/>
          </w:tcPr>
          <w:p w:rsidR="008D2764" w:rsidRDefault="008D2764" w:rsidP="0001116E"/>
        </w:tc>
      </w:tr>
      <w:tr w:rsidR="008D2764" w:rsidTr="0001116E">
        <w:tc>
          <w:tcPr>
            <w:tcW w:w="558" w:type="dxa"/>
          </w:tcPr>
          <w:p w:rsidR="008D2764" w:rsidRDefault="008D2764" w:rsidP="0001116E">
            <w:r>
              <w:t>8</w:t>
            </w:r>
            <w:r w:rsidR="008522C9">
              <w:t>5</w:t>
            </w:r>
          </w:p>
        </w:tc>
        <w:tc>
          <w:tcPr>
            <w:tcW w:w="3150" w:type="dxa"/>
          </w:tcPr>
          <w:p w:rsidR="008D2764" w:rsidRDefault="006D6ED5" w:rsidP="0001116E">
            <w:r>
              <w:t>VOCABULARY –</w:t>
            </w:r>
            <w:r w:rsidR="00541BFB">
              <w:t xml:space="preserve"> </w:t>
            </w:r>
            <w:r w:rsidR="000734A6">
              <w:t>Commonly confused words</w:t>
            </w:r>
          </w:p>
        </w:tc>
        <w:tc>
          <w:tcPr>
            <w:tcW w:w="1620" w:type="dxa"/>
          </w:tcPr>
          <w:p w:rsidR="008D2764" w:rsidRDefault="008D2764" w:rsidP="0001116E">
            <w:r>
              <w:t xml:space="preserve">Reading </w:t>
            </w:r>
          </w:p>
          <w:p w:rsidR="008D2764" w:rsidRDefault="008D2764" w:rsidP="0001116E">
            <w:r>
              <w:t>Speaking</w:t>
            </w:r>
          </w:p>
        </w:tc>
        <w:tc>
          <w:tcPr>
            <w:tcW w:w="1350" w:type="dxa"/>
          </w:tcPr>
          <w:p w:rsidR="008D2764" w:rsidRDefault="002A7555" w:rsidP="0001116E">
            <w:r>
              <w:t>1-</w:t>
            </w:r>
            <w:r w:rsidR="00F80667">
              <w:t>5</w:t>
            </w:r>
          </w:p>
        </w:tc>
        <w:tc>
          <w:tcPr>
            <w:tcW w:w="2880" w:type="dxa"/>
          </w:tcPr>
          <w:p w:rsidR="008D2764" w:rsidRDefault="008D2764" w:rsidP="0001116E"/>
        </w:tc>
      </w:tr>
      <w:tr w:rsidR="008D2764" w:rsidTr="0001116E">
        <w:tc>
          <w:tcPr>
            <w:tcW w:w="558" w:type="dxa"/>
          </w:tcPr>
          <w:p w:rsidR="008D2764" w:rsidRPr="00B74487" w:rsidRDefault="008D2764" w:rsidP="0001116E">
            <w:pPr>
              <w:rPr>
                <w:lang w:val="en-US"/>
              </w:rPr>
            </w:pPr>
            <w:r>
              <w:t>8</w:t>
            </w:r>
            <w:r w:rsidR="008522C9">
              <w:t>6</w:t>
            </w:r>
          </w:p>
        </w:tc>
        <w:tc>
          <w:tcPr>
            <w:tcW w:w="3150" w:type="dxa"/>
          </w:tcPr>
          <w:p w:rsidR="008D2764" w:rsidRDefault="008D2764" w:rsidP="0001116E">
            <w:r>
              <w:t>CO</w:t>
            </w:r>
            <w:r w:rsidR="006D6ED5">
              <w:t>MMUNICATION –</w:t>
            </w:r>
            <w:r w:rsidR="002A7555">
              <w:t xml:space="preserve"> </w:t>
            </w:r>
            <w:r w:rsidR="000734A6">
              <w:t>Present a proposal</w:t>
            </w:r>
          </w:p>
        </w:tc>
        <w:tc>
          <w:tcPr>
            <w:tcW w:w="1620" w:type="dxa"/>
          </w:tcPr>
          <w:p w:rsidR="008D2764" w:rsidRDefault="008D2764" w:rsidP="0001116E">
            <w:r>
              <w:t xml:space="preserve">Reading </w:t>
            </w:r>
          </w:p>
          <w:p w:rsidR="008D2764" w:rsidRDefault="008D2764" w:rsidP="0001116E">
            <w:r>
              <w:t>Speaking</w:t>
            </w:r>
          </w:p>
        </w:tc>
        <w:tc>
          <w:tcPr>
            <w:tcW w:w="1350" w:type="dxa"/>
          </w:tcPr>
          <w:p w:rsidR="008D2764" w:rsidRDefault="002A7555" w:rsidP="0001116E">
            <w:r>
              <w:t>1-</w:t>
            </w:r>
            <w:r w:rsidR="00F80667">
              <w:t>3</w:t>
            </w:r>
          </w:p>
        </w:tc>
        <w:tc>
          <w:tcPr>
            <w:tcW w:w="2880" w:type="dxa"/>
          </w:tcPr>
          <w:p w:rsidR="008D2764" w:rsidRDefault="008D2764" w:rsidP="0001116E"/>
        </w:tc>
      </w:tr>
      <w:tr w:rsidR="00476AFB" w:rsidTr="0001116E">
        <w:tc>
          <w:tcPr>
            <w:tcW w:w="558" w:type="dxa"/>
          </w:tcPr>
          <w:p w:rsidR="00476AFB" w:rsidRDefault="008522C9" w:rsidP="0001116E">
            <w:r>
              <w:t>87-88</w:t>
            </w:r>
          </w:p>
        </w:tc>
        <w:tc>
          <w:tcPr>
            <w:tcW w:w="3150" w:type="dxa"/>
          </w:tcPr>
          <w:p w:rsidR="00476AFB" w:rsidRDefault="00476AFB" w:rsidP="005F1CF4">
            <w:r>
              <w:t xml:space="preserve">FILM BANK – </w:t>
            </w:r>
            <w:r w:rsidR="000734A6">
              <w:t>Leonardo</w:t>
            </w:r>
          </w:p>
          <w:p w:rsidR="00476AFB" w:rsidRDefault="00476AFB" w:rsidP="005F1CF4">
            <w:r>
              <w:t xml:space="preserve">WRITING BANK </w:t>
            </w:r>
            <w:r w:rsidR="00541BFB">
              <w:t>–</w:t>
            </w:r>
            <w:r>
              <w:t xml:space="preserve"> </w:t>
            </w:r>
            <w:r w:rsidR="000734A6">
              <w:t>Write a detailed proposal</w:t>
            </w:r>
          </w:p>
        </w:tc>
        <w:tc>
          <w:tcPr>
            <w:tcW w:w="1620" w:type="dxa"/>
          </w:tcPr>
          <w:p w:rsidR="00476AFB" w:rsidRDefault="00476AFB" w:rsidP="005F1CF4">
            <w:r>
              <w:t>Listening</w:t>
            </w:r>
          </w:p>
          <w:p w:rsidR="00476AFB" w:rsidRDefault="00476AFB" w:rsidP="005F1CF4">
            <w:r>
              <w:t>Reading</w:t>
            </w:r>
          </w:p>
          <w:p w:rsidR="00476AFB" w:rsidRDefault="00476AFB" w:rsidP="005F1CF4">
            <w:r>
              <w:t>Speaking</w:t>
            </w:r>
          </w:p>
          <w:p w:rsidR="00476AFB" w:rsidRDefault="00476AFB" w:rsidP="005F1CF4">
            <w:r>
              <w:t>Writing</w:t>
            </w:r>
          </w:p>
        </w:tc>
        <w:tc>
          <w:tcPr>
            <w:tcW w:w="1350" w:type="dxa"/>
          </w:tcPr>
          <w:p w:rsidR="00476AFB" w:rsidRDefault="00476AFB" w:rsidP="005F1CF4"/>
        </w:tc>
        <w:tc>
          <w:tcPr>
            <w:tcW w:w="2880" w:type="dxa"/>
          </w:tcPr>
          <w:p w:rsidR="00476AFB" w:rsidRDefault="00476AFB" w:rsidP="005F1CF4">
            <w:r>
              <w:t>A `Writing Bank` feladatainak egy részét otthoni feldolgozásra is fel lehet adni.</w:t>
            </w:r>
          </w:p>
        </w:tc>
      </w:tr>
      <w:tr w:rsidR="008D2764" w:rsidTr="0001116E">
        <w:tc>
          <w:tcPr>
            <w:tcW w:w="558" w:type="dxa"/>
          </w:tcPr>
          <w:p w:rsidR="008D2764" w:rsidRPr="0021614F" w:rsidRDefault="008D2764" w:rsidP="0001116E">
            <w:pPr>
              <w:rPr>
                <w:lang w:val="en-US"/>
              </w:rPr>
            </w:pPr>
            <w:r>
              <w:t>8</w:t>
            </w:r>
            <w:r w:rsidR="002A7555">
              <w:t>9</w:t>
            </w:r>
          </w:p>
        </w:tc>
        <w:tc>
          <w:tcPr>
            <w:tcW w:w="3150" w:type="dxa"/>
          </w:tcPr>
          <w:p w:rsidR="008D2764" w:rsidRDefault="008D2764" w:rsidP="0001116E">
            <w:r>
              <w:t xml:space="preserve">ISMÉTLÉS </w:t>
            </w:r>
          </w:p>
          <w:p w:rsidR="008D2764" w:rsidRDefault="008D2764" w:rsidP="0001116E">
            <w:r>
              <w:t>Reference</w:t>
            </w:r>
          </w:p>
          <w:p w:rsidR="008D2764" w:rsidRDefault="008D2764" w:rsidP="0001116E">
            <w:r>
              <w:t>Review and Practice</w:t>
            </w:r>
          </w:p>
          <w:p w:rsidR="008D2764" w:rsidRDefault="008D2764" w:rsidP="0001116E">
            <w:r>
              <w:t>Module Test 9.</w:t>
            </w:r>
          </w:p>
        </w:tc>
        <w:tc>
          <w:tcPr>
            <w:tcW w:w="1620" w:type="dxa"/>
          </w:tcPr>
          <w:p w:rsidR="008D2764" w:rsidRDefault="008D2764" w:rsidP="0001116E">
            <w:r>
              <w:t>Reading</w:t>
            </w:r>
          </w:p>
          <w:p w:rsidR="008D2764" w:rsidRDefault="008D2764" w:rsidP="0001116E">
            <w:r>
              <w:t>Writing</w:t>
            </w:r>
          </w:p>
        </w:tc>
        <w:tc>
          <w:tcPr>
            <w:tcW w:w="1350" w:type="dxa"/>
          </w:tcPr>
          <w:p w:rsidR="008D2764" w:rsidRPr="008D2764" w:rsidRDefault="008522C9" w:rsidP="0001116E">
            <w:pPr>
              <w:rPr>
                <w:lang w:val="en-US"/>
              </w:rPr>
            </w:pPr>
            <w:r>
              <w:t>p.131</w:t>
            </w:r>
            <w:r w:rsidR="008D2764">
              <w:t>-13</w:t>
            </w:r>
            <w:r>
              <w:rPr>
                <w:lang w:val="en-US"/>
              </w:rPr>
              <w:t>2</w:t>
            </w:r>
          </w:p>
          <w:p w:rsidR="008D2764" w:rsidRDefault="008D2764" w:rsidP="0001116E">
            <w:r>
              <w:t>valamint Test Master CD ROM</w:t>
            </w:r>
          </w:p>
        </w:tc>
        <w:tc>
          <w:tcPr>
            <w:tcW w:w="2880" w:type="dxa"/>
          </w:tcPr>
          <w:p w:rsidR="008D2764" w:rsidRDefault="008D2764" w:rsidP="0001116E"/>
        </w:tc>
      </w:tr>
    </w:tbl>
    <w:p w:rsidR="0021614F" w:rsidRDefault="0021614F" w:rsidP="00DF4AFB"/>
    <w:tbl>
      <w:tblPr>
        <w:tblStyle w:val="Rcsostblzat"/>
        <w:tblW w:w="9558" w:type="dxa"/>
        <w:tblLook w:val="04A0" w:firstRow="1" w:lastRow="0" w:firstColumn="1" w:lastColumn="0" w:noHBand="0" w:noVBand="1"/>
      </w:tblPr>
      <w:tblGrid>
        <w:gridCol w:w="558"/>
        <w:gridCol w:w="3150"/>
        <w:gridCol w:w="1620"/>
        <w:gridCol w:w="1350"/>
        <w:gridCol w:w="2880"/>
      </w:tblGrid>
      <w:tr w:rsidR="00C31839" w:rsidTr="0001116E">
        <w:tc>
          <w:tcPr>
            <w:tcW w:w="558" w:type="dxa"/>
            <w:shd w:val="clear" w:color="auto" w:fill="EEECE1" w:themeFill="background2"/>
          </w:tcPr>
          <w:p w:rsidR="00C31839" w:rsidRDefault="00C31839" w:rsidP="0001116E"/>
          <w:p w:rsidR="00C31839" w:rsidRDefault="00C31839" w:rsidP="0001116E">
            <w:r>
              <w:t>Ó</w:t>
            </w:r>
            <w:r w:rsidRPr="00985E79">
              <w:t>ra</w:t>
            </w:r>
          </w:p>
          <w:p w:rsidR="00C31839" w:rsidRPr="00985E79" w:rsidRDefault="00C31839" w:rsidP="0001116E"/>
        </w:tc>
        <w:tc>
          <w:tcPr>
            <w:tcW w:w="3150" w:type="dxa"/>
            <w:shd w:val="clear" w:color="auto" w:fill="EEECE1" w:themeFill="background2"/>
          </w:tcPr>
          <w:p w:rsidR="00C31839" w:rsidRDefault="00C31839" w:rsidP="0001116E"/>
          <w:p w:rsidR="00C31839" w:rsidRPr="00985E79" w:rsidRDefault="00C31839" w:rsidP="0001116E">
            <w:r w:rsidRPr="00985E79">
              <w:t>Célok és ’Can do’ képességek</w:t>
            </w:r>
          </w:p>
        </w:tc>
        <w:tc>
          <w:tcPr>
            <w:tcW w:w="1620" w:type="dxa"/>
            <w:shd w:val="clear" w:color="auto" w:fill="EEECE1" w:themeFill="background2"/>
          </w:tcPr>
          <w:p w:rsidR="00C31839" w:rsidRDefault="00C31839" w:rsidP="0001116E"/>
          <w:p w:rsidR="00C31839" w:rsidRPr="00985E79" w:rsidRDefault="00C31839" w:rsidP="0001116E">
            <w:r w:rsidRPr="00985E79">
              <w:t>Készségek</w:t>
            </w:r>
          </w:p>
        </w:tc>
        <w:tc>
          <w:tcPr>
            <w:tcW w:w="1350" w:type="dxa"/>
            <w:shd w:val="clear" w:color="auto" w:fill="EEECE1" w:themeFill="background2"/>
          </w:tcPr>
          <w:p w:rsidR="00C31839" w:rsidRDefault="00C31839" w:rsidP="0001116E"/>
          <w:p w:rsidR="00C31839" w:rsidRPr="00985E79" w:rsidRDefault="00C31839" w:rsidP="0001116E">
            <w:r w:rsidRPr="00985E79">
              <w:t>Gyakorlatok</w:t>
            </w:r>
          </w:p>
        </w:tc>
        <w:tc>
          <w:tcPr>
            <w:tcW w:w="2880" w:type="dxa"/>
            <w:shd w:val="clear" w:color="auto" w:fill="EEECE1" w:themeFill="background2"/>
          </w:tcPr>
          <w:p w:rsidR="00C31839" w:rsidRDefault="00C31839" w:rsidP="0001116E"/>
          <w:p w:rsidR="00C31839" w:rsidRDefault="00C31839" w:rsidP="0001116E">
            <w:r w:rsidRPr="00985E79">
              <w:t>Megjegyzések</w:t>
            </w:r>
          </w:p>
          <w:p w:rsidR="00C31839" w:rsidRPr="00985E79" w:rsidRDefault="00C31839" w:rsidP="0001116E"/>
        </w:tc>
      </w:tr>
      <w:tr w:rsidR="00C31839" w:rsidTr="0001116E">
        <w:tc>
          <w:tcPr>
            <w:tcW w:w="558" w:type="dxa"/>
          </w:tcPr>
          <w:p w:rsidR="00C31839" w:rsidRPr="00A017C1" w:rsidRDefault="00A017C1" w:rsidP="0001116E">
            <w:pPr>
              <w:rPr>
                <w:lang w:val="en-US"/>
              </w:rPr>
            </w:pPr>
            <w:r>
              <w:t>9</w:t>
            </w:r>
            <w:r>
              <w:rPr>
                <w:lang w:val="en-US"/>
              </w:rPr>
              <w:t>0</w:t>
            </w:r>
          </w:p>
        </w:tc>
        <w:tc>
          <w:tcPr>
            <w:tcW w:w="3150" w:type="dxa"/>
          </w:tcPr>
          <w:p w:rsidR="00C31839" w:rsidRDefault="00C31839" w:rsidP="0001116E">
            <w:r>
              <w:t>UNIT 10, Lead-in</w:t>
            </w:r>
          </w:p>
        </w:tc>
        <w:tc>
          <w:tcPr>
            <w:tcW w:w="1620" w:type="dxa"/>
          </w:tcPr>
          <w:p w:rsidR="00C31839" w:rsidRDefault="00C31839" w:rsidP="0001116E">
            <w:r>
              <w:t>Speaking</w:t>
            </w:r>
          </w:p>
          <w:p w:rsidR="00A017C1" w:rsidRDefault="00A017C1" w:rsidP="0001116E"/>
        </w:tc>
        <w:tc>
          <w:tcPr>
            <w:tcW w:w="1350" w:type="dxa"/>
          </w:tcPr>
          <w:p w:rsidR="00C31839" w:rsidRDefault="00742F55" w:rsidP="0001116E">
            <w:r>
              <w:t>1,2</w:t>
            </w:r>
            <w:r w:rsidR="00384AC4">
              <w:t>,3</w:t>
            </w:r>
            <w:r w:rsidR="00C31839">
              <w:t xml:space="preserve"> (de nem baj, ha belekezdünk az első ’Lesson’-be)</w:t>
            </w:r>
          </w:p>
        </w:tc>
        <w:tc>
          <w:tcPr>
            <w:tcW w:w="2880" w:type="dxa"/>
          </w:tcPr>
          <w:p w:rsidR="00C31839" w:rsidRDefault="00C31839" w:rsidP="0001116E">
            <w:r>
              <w:t>Érdemes a Lead-in leckében sokat beszélgetni és új szavakat tanítani, ezáltal felkelteni az érdeklődést és egyben előkészíteni a Unit-ot. A tanár fogalmazza meg, milyen képességeket fog</w:t>
            </w:r>
            <w:r w:rsidR="008522C9">
              <w:t>nak a tanulók elsajátítani 9</w:t>
            </w:r>
            <w:r>
              <w:t xml:space="preserve"> </w:t>
            </w:r>
            <w:r>
              <w:lastRenderedPageBreak/>
              <w:t>tanóra alatt, majd a végén ellenőrizzék, megtörtént-e mindez.</w:t>
            </w:r>
          </w:p>
        </w:tc>
      </w:tr>
      <w:tr w:rsidR="00C31839" w:rsidTr="0001116E">
        <w:tc>
          <w:tcPr>
            <w:tcW w:w="558" w:type="dxa"/>
          </w:tcPr>
          <w:p w:rsidR="00C31839" w:rsidRDefault="00384AC4" w:rsidP="0001116E">
            <w:r>
              <w:lastRenderedPageBreak/>
              <w:t>9</w:t>
            </w:r>
            <w:r w:rsidR="00A017C1">
              <w:t>1</w:t>
            </w:r>
          </w:p>
        </w:tc>
        <w:tc>
          <w:tcPr>
            <w:tcW w:w="3150" w:type="dxa"/>
          </w:tcPr>
          <w:p w:rsidR="00C31839" w:rsidRPr="00F23E32" w:rsidRDefault="00C31839" w:rsidP="0001116E">
            <w:pPr>
              <w:rPr>
                <w:lang w:val="en-US"/>
              </w:rPr>
            </w:pPr>
            <w:r>
              <w:t>UNIT 10, LESSON 1 –</w:t>
            </w:r>
            <w:r w:rsidR="00D4329C">
              <w:t xml:space="preserve"> </w:t>
            </w:r>
            <w:r w:rsidR="000734A6">
              <w:t>Discuss how feelings affect you</w:t>
            </w:r>
          </w:p>
        </w:tc>
        <w:tc>
          <w:tcPr>
            <w:tcW w:w="1620" w:type="dxa"/>
          </w:tcPr>
          <w:p w:rsidR="00C31839" w:rsidRDefault="00C31839" w:rsidP="00D4329C">
            <w:r>
              <w:t>Reading</w:t>
            </w:r>
          </w:p>
          <w:p w:rsidR="00E25780" w:rsidRDefault="00E25780" w:rsidP="00D4329C">
            <w:r>
              <w:t>Listening</w:t>
            </w:r>
          </w:p>
          <w:p w:rsidR="00E25780" w:rsidRDefault="00E25780" w:rsidP="00D4329C">
            <w:r>
              <w:t>Speaking</w:t>
            </w:r>
          </w:p>
        </w:tc>
        <w:tc>
          <w:tcPr>
            <w:tcW w:w="1350" w:type="dxa"/>
          </w:tcPr>
          <w:p w:rsidR="00C31839" w:rsidRPr="00D4329C" w:rsidRDefault="00E6465E" w:rsidP="0001116E">
            <w:pPr>
              <w:rPr>
                <w:lang w:val="en-US"/>
              </w:rPr>
            </w:pPr>
            <w:r>
              <w:rPr>
                <w:lang w:val="en-US"/>
              </w:rPr>
              <w:t>1-</w:t>
            </w:r>
            <w:r w:rsidR="00F80667">
              <w:rPr>
                <w:lang w:val="en-US"/>
              </w:rPr>
              <w:t>4, 10-12</w:t>
            </w:r>
          </w:p>
        </w:tc>
        <w:tc>
          <w:tcPr>
            <w:tcW w:w="2880" w:type="dxa"/>
          </w:tcPr>
          <w:p w:rsidR="00C31839" w:rsidRDefault="00C31839" w:rsidP="0001116E"/>
        </w:tc>
      </w:tr>
      <w:tr w:rsidR="00C31839" w:rsidTr="0001116E">
        <w:tc>
          <w:tcPr>
            <w:tcW w:w="558" w:type="dxa"/>
          </w:tcPr>
          <w:p w:rsidR="00C31839" w:rsidRPr="00742F55" w:rsidRDefault="00384AC4" w:rsidP="0001116E">
            <w:pPr>
              <w:rPr>
                <w:lang w:val="en-US"/>
              </w:rPr>
            </w:pPr>
            <w:r>
              <w:t>9</w:t>
            </w:r>
            <w:r w:rsidR="003C7209">
              <w:t>2</w:t>
            </w:r>
          </w:p>
        </w:tc>
        <w:tc>
          <w:tcPr>
            <w:tcW w:w="3150" w:type="dxa"/>
          </w:tcPr>
          <w:p w:rsidR="00C31839" w:rsidRDefault="00C31839" w:rsidP="0001116E">
            <w:r>
              <w:t>UNIT 10, LESSON 2 –</w:t>
            </w:r>
            <w:r w:rsidR="00E25780">
              <w:t xml:space="preserve"> </w:t>
            </w:r>
            <w:r w:rsidR="000734A6">
              <w:t>Make guesses about imaginary situations</w:t>
            </w:r>
          </w:p>
        </w:tc>
        <w:tc>
          <w:tcPr>
            <w:tcW w:w="1620" w:type="dxa"/>
          </w:tcPr>
          <w:p w:rsidR="00CC696F" w:rsidRDefault="00CC696F" w:rsidP="00CC696F">
            <w:r>
              <w:t>Reading</w:t>
            </w:r>
          </w:p>
          <w:p w:rsidR="00D4329C" w:rsidRDefault="00D4329C" w:rsidP="00CC696F">
            <w:r>
              <w:t>Listening</w:t>
            </w:r>
          </w:p>
          <w:p w:rsidR="00C31839" w:rsidRDefault="00CC696F" w:rsidP="0001116E">
            <w:r>
              <w:t>Speaking</w:t>
            </w:r>
          </w:p>
        </w:tc>
        <w:tc>
          <w:tcPr>
            <w:tcW w:w="1350" w:type="dxa"/>
          </w:tcPr>
          <w:p w:rsidR="00C31839" w:rsidRDefault="00E6465E" w:rsidP="0001116E">
            <w:r>
              <w:t>1-4, 1</w:t>
            </w:r>
            <w:r w:rsidR="00F80667">
              <w:t>1-14</w:t>
            </w:r>
          </w:p>
        </w:tc>
        <w:tc>
          <w:tcPr>
            <w:tcW w:w="2880" w:type="dxa"/>
          </w:tcPr>
          <w:p w:rsidR="00C31839" w:rsidRPr="00F30C4C" w:rsidRDefault="00C31839" w:rsidP="0001116E"/>
        </w:tc>
      </w:tr>
      <w:tr w:rsidR="00E25780" w:rsidTr="0001116E">
        <w:tc>
          <w:tcPr>
            <w:tcW w:w="558" w:type="dxa"/>
          </w:tcPr>
          <w:p w:rsidR="00E25780" w:rsidRDefault="008522C9" w:rsidP="0001116E">
            <w:r>
              <w:t>93</w:t>
            </w:r>
          </w:p>
        </w:tc>
        <w:tc>
          <w:tcPr>
            <w:tcW w:w="3150" w:type="dxa"/>
          </w:tcPr>
          <w:p w:rsidR="00E25780" w:rsidRDefault="00541BFB" w:rsidP="0001116E">
            <w:r>
              <w:t xml:space="preserve">UNIT 10, LESSON 3 – </w:t>
            </w:r>
            <w:r w:rsidR="000734A6">
              <w:t>Describe a childhood memory</w:t>
            </w:r>
          </w:p>
        </w:tc>
        <w:tc>
          <w:tcPr>
            <w:tcW w:w="1620" w:type="dxa"/>
          </w:tcPr>
          <w:p w:rsidR="00E25780" w:rsidRDefault="00E25780" w:rsidP="0001116E">
            <w:r>
              <w:t>Reading</w:t>
            </w:r>
          </w:p>
          <w:p w:rsidR="00E25780" w:rsidRDefault="00E25780" w:rsidP="0001116E">
            <w:r>
              <w:t>Listening</w:t>
            </w:r>
          </w:p>
          <w:p w:rsidR="00E25780" w:rsidRDefault="00E25780" w:rsidP="0001116E">
            <w:r>
              <w:t>Speaking</w:t>
            </w:r>
          </w:p>
          <w:p w:rsidR="00E25780" w:rsidRDefault="00E25780" w:rsidP="0001116E"/>
        </w:tc>
        <w:tc>
          <w:tcPr>
            <w:tcW w:w="1350" w:type="dxa"/>
          </w:tcPr>
          <w:p w:rsidR="00E25780" w:rsidRPr="001D5268" w:rsidRDefault="00E6465E" w:rsidP="0001116E">
            <w:r>
              <w:t>1-</w:t>
            </w:r>
            <w:r w:rsidR="00F80667">
              <w:t>5, 9-11</w:t>
            </w:r>
          </w:p>
        </w:tc>
        <w:tc>
          <w:tcPr>
            <w:tcW w:w="2880" w:type="dxa"/>
          </w:tcPr>
          <w:p w:rsidR="00E25780" w:rsidRPr="00E25780" w:rsidRDefault="00E25780" w:rsidP="0001116E"/>
        </w:tc>
      </w:tr>
      <w:tr w:rsidR="00E25780" w:rsidTr="0001116E">
        <w:tc>
          <w:tcPr>
            <w:tcW w:w="558" w:type="dxa"/>
          </w:tcPr>
          <w:p w:rsidR="00E25780" w:rsidRDefault="008522C9" w:rsidP="0001116E">
            <w:r>
              <w:t>94</w:t>
            </w:r>
            <w:r w:rsidR="00E25780">
              <w:t xml:space="preserve"> </w:t>
            </w:r>
          </w:p>
        </w:tc>
        <w:tc>
          <w:tcPr>
            <w:tcW w:w="3150" w:type="dxa"/>
          </w:tcPr>
          <w:p w:rsidR="00E25780" w:rsidRDefault="00E25780" w:rsidP="0001116E">
            <w:r>
              <w:t>VOCA</w:t>
            </w:r>
            <w:r w:rsidR="000734A6">
              <w:t>BULARY – Phrasal verbs and particles</w:t>
            </w:r>
          </w:p>
        </w:tc>
        <w:tc>
          <w:tcPr>
            <w:tcW w:w="1620" w:type="dxa"/>
          </w:tcPr>
          <w:p w:rsidR="00E25780" w:rsidRDefault="00E25780" w:rsidP="0001116E">
            <w:r>
              <w:t>Reading</w:t>
            </w:r>
          </w:p>
          <w:p w:rsidR="00E25780" w:rsidRDefault="00E25780" w:rsidP="0001116E">
            <w:r>
              <w:t>Listening</w:t>
            </w:r>
          </w:p>
        </w:tc>
        <w:tc>
          <w:tcPr>
            <w:tcW w:w="1350" w:type="dxa"/>
          </w:tcPr>
          <w:p w:rsidR="00E25780" w:rsidRDefault="00F80667" w:rsidP="0001116E">
            <w:r>
              <w:t>1-5</w:t>
            </w:r>
          </w:p>
        </w:tc>
        <w:tc>
          <w:tcPr>
            <w:tcW w:w="2880" w:type="dxa"/>
          </w:tcPr>
          <w:p w:rsidR="00E25780" w:rsidRDefault="00E25780" w:rsidP="0001116E"/>
        </w:tc>
      </w:tr>
      <w:tr w:rsidR="00E25780" w:rsidTr="0001116E">
        <w:tc>
          <w:tcPr>
            <w:tcW w:w="558" w:type="dxa"/>
          </w:tcPr>
          <w:p w:rsidR="00E25780" w:rsidRPr="00B74487" w:rsidRDefault="00E25780" w:rsidP="0001116E">
            <w:pPr>
              <w:rPr>
                <w:lang w:val="en-US"/>
              </w:rPr>
            </w:pPr>
            <w:r>
              <w:t>9</w:t>
            </w:r>
            <w:r w:rsidR="008522C9">
              <w:t>5</w:t>
            </w:r>
          </w:p>
        </w:tc>
        <w:tc>
          <w:tcPr>
            <w:tcW w:w="3150" w:type="dxa"/>
          </w:tcPr>
          <w:p w:rsidR="00E25780" w:rsidRDefault="00E25780" w:rsidP="0001116E">
            <w:r>
              <w:t>COMMUNIC</w:t>
            </w:r>
            <w:r w:rsidR="000734A6">
              <w:t>ATION – Express strong feelings</w:t>
            </w:r>
            <w:r>
              <w:t xml:space="preserve"> </w:t>
            </w:r>
          </w:p>
        </w:tc>
        <w:tc>
          <w:tcPr>
            <w:tcW w:w="1620" w:type="dxa"/>
          </w:tcPr>
          <w:p w:rsidR="00E25780" w:rsidRDefault="00E25780" w:rsidP="0001116E">
            <w:r>
              <w:t xml:space="preserve">Reading </w:t>
            </w:r>
          </w:p>
          <w:p w:rsidR="00E25780" w:rsidRDefault="00E25780" w:rsidP="0001116E">
            <w:r>
              <w:t>Speaking</w:t>
            </w:r>
          </w:p>
        </w:tc>
        <w:tc>
          <w:tcPr>
            <w:tcW w:w="1350" w:type="dxa"/>
          </w:tcPr>
          <w:p w:rsidR="00E25780" w:rsidRDefault="00F80667" w:rsidP="0001116E">
            <w:r>
              <w:t>1-5</w:t>
            </w:r>
          </w:p>
        </w:tc>
        <w:tc>
          <w:tcPr>
            <w:tcW w:w="2880" w:type="dxa"/>
          </w:tcPr>
          <w:p w:rsidR="00E25780" w:rsidRDefault="00E25780" w:rsidP="0001116E"/>
        </w:tc>
      </w:tr>
      <w:tr w:rsidR="00476AFB" w:rsidTr="0001116E">
        <w:tc>
          <w:tcPr>
            <w:tcW w:w="558" w:type="dxa"/>
          </w:tcPr>
          <w:p w:rsidR="00476AFB" w:rsidRDefault="008522C9" w:rsidP="0001116E">
            <w:r>
              <w:t>96-97</w:t>
            </w:r>
          </w:p>
        </w:tc>
        <w:tc>
          <w:tcPr>
            <w:tcW w:w="3150" w:type="dxa"/>
          </w:tcPr>
          <w:p w:rsidR="00476AFB" w:rsidRDefault="00476AFB" w:rsidP="005F1CF4">
            <w:r>
              <w:t xml:space="preserve">FILM BANK – </w:t>
            </w:r>
            <w:r w:rsidR="000734A6">
              <w:t>Close encounter</w:t>
            </w:r>
          </w:p>
          <w:p w:rsidR="00476AFB" w:rsidRDefault="00476AFB" w:rsidP="005F1CF4">
            <w:r>
              <w:t xml:space="preserve">WRITING BANK </w:t>
            </w:r>
            <w:r w:rsidR="00541BFB">
              <w:t xml:space="preserve">– </w:t>
            </w:r>
            <w:r w:rsidR="000734A6">
              <w:t>Write a personal anecdote</w:t>
            </w:r>
          </w:p>
        </w:tc>
        <w:tc>
          <w:tcPr>
            <w:tcW w:w="1620" w:type="dxa"/>
          </w:tcPr>
          <w:p w:rsidR="00476AFB" w:rsidRDefault="00476AFB" w:rsidP="005F1CF4">
            <w:r>
              <w:t>Listening</w:t>
            </w:r>
          </w:p>
          <w:p w:rsidR="00476AFB" w:rsidRDefault="00476AFB" w:rsidP="005F1CF4">
            <w:r>
              <w:t>Reading</w:t>
            </w:r>
          </w:p>
          <w:p w:rsidR="00476AFB" w:rsidRDefault="00476AFB" w:rsidP="005F1CF4">
            <w:r>
              <w:t>Speaking</w:t>
            </w:r>
          </w:p>
          <w:p w:rsidR="00476AFB" w:rsidRDefault="00476AFB" w:rsidP="005F1CF4">
            <w:r>
              <w:t>Writing</w:t>
            </w:r>
          </w:p>
        </w:tc>
        <w:tc>
          <w:tcPr>
            <w:tcW w:w="1350" w:type="dxa"/>
          </w:tcPr>
          <w:p w:rsidR="00476AFB" w:rsidRDefault="00476AFB" w:rsidP="005F1CF4"/>
        </w:tc>
        <w:tc>
          <w:tcPr>
            <w:tcW w:w="2880" w:type="dxa"/>
          </w:tcPr>
          <w:p w:rsidR="00476AFB" w:rsidRDefault="00476AFB" w:rsidP="005F1CF4">
            <w:r>
              <w:t>A `Writing Bank` feladatainak egy részét otthoni feldolgozásra is fel lehet adni.</w:t>
            </w:r>
          </w:p>
        </w:tc>
      </w:tr>
      <w:tr w:rsidR="00E25780" w:rsidTr="0001116E">
        <w:tc>
          <w:tcPr>
            <w:tcW w:w="558" w:type="dxa"/>
          </w:tcPr>
          <w:p w:rsidR="00E25780" w:rsidRPr="0021614F" w:rsidRDefault="00E25780" w:rsidP="0001116E">
            <w:pPr>
              <w:rPr>
                <w:lang w:val="en-US"/>
              </w:rPr>
            </w:pPr>
            <w:r>
              <w:t>98</w:t>
            </w:r>
          </w:p>
        </w:tc>
        <w:tc>
          <w:tcPr>
            <w:tcW w:w="3150" w:type="dxa"/>
          </w:tcPr>
          <w:p w:rsidR="00E25780" w:rsidRDefault="00E25780" w:rsidP="0001116E">
            <w:r>
              <w:t xml:space="preserve">ISMÉTLÉS </w:t>
            </w:r>
          </w:p>
          <w:p w:rsidR="00E25780" w:rsidRDefault="00E25780" w:rsidP="0001116E">
            <w:r>
              <w:t>Reference</w:t>
            </w:r>
          </w:p>
          <w:p w:rsidR="00E25780" w:rsidRDefault="00E25780" w:rsidP="0001116E">
            <w:r>
              <w:t>Review and Practice</w:t>
            </w:r>
          </w:p>
          <w:p w:rsidR="00E25780" w:rsidRDefault="00E25780" w:rsidP="0001116E">
            <w:r>
              <w:t>Module Test 10.</w:t>
            </w:r>
          </w:p>
        </w:tc>
        <w:tc>
          <w:tcPr>
            <w:tcW w:w="1620" w:type="dxa"/>
          </w:tcPr>
          <w:p w:rsidR="00E25780" w:rsidRDefault="00E25780" w:rsidP="0001116E">
            <w:r>
              <w:t>Reading</w:t>
            </w:r>
          </w:p>
          <w:p w:rsidR="00E25780" w:rsidRDefault="00E25780" w:rsidP="0001116E">
            <w:r>
              <w:t>Writing</w:t>
            </w:r>
          </w:p>
        </w:tc>
        <w:tc>
          <w:tcPr>
            <w:tcW w:w="1350" w:type="dxa"/>
          </w:tcPr>
          <w:p w:rsidR="00E25780" w:rsidRDefault="00E25780" w:rsidP="0001116E">
            <w:r>
              <w:t>p.1</w:t>
            </w:r>
            <w:r>
              <w:rPr>
                <w:lang w:val="en-US"/>
              </w:rPr>
              <w:t>4</w:t>
            </w:r>
            <w:r w:rsidR="008522C9">
              <w:t>5-146</w:t>
            </w:r>
          </w:p>
          <w:p w:rsidR="00E25780" w:rsidRDefault="00E25780" w:rsidP="0001116E">
            <w:r>
              <w:t>valamint Test Master CD ROM</w:t>
            </w:r>
          </w:p>
        </w:tc>
        <w:tc>
          <w:tcPr>
            <w:tcW w:w="2880" w:type="dxa"/>
          </w:tcPr>
          <w:p w:rsidR="00E25780" w:rsidRDefault="00E25780" w:rsidP="0001116E"/>
        </w:tc>
      </w:tr>
      <w:tr w:rsidR="00E25780" w:rsidTr="0001116E">
        <w:tc>
          <w:tcPr>
            <w:tcW w:w="558" w:type="dxa"/>
          </w:tcPr>
          <w:p w:rsidR="00E25780" w:rsidRDefault="00E25780" w:rsidP="0001116E">
            <w:r>
              <w:t>99</w:t>
            </w:r>
          </w:p>
        </w:tc>
        <w:tc>
          <w:tcPr>
            <w:tcW w:w="3150" w:type="dxa"/>
          </w:tcPr>
          <w:p w:rsidR="00E25780" w:rsidRDefault="00E25780" w:rsidP="0001116E">
            <w:r>
              <w:t>PROGRESS TEST 6-10</w:t>
            </w:r>
          </w:p>
          <w:p w:rsidR="00E25780" w:rsidRDefault="00E25780" w:rsidP="0001116E">
            <w:r>
              <w:t>UNITS 6-10 TEST in Teachers Book</w:t>
            </w:r>
          </w:p>
        </w:tc>
        <w:tc>
          <w:tcPr>
            <w:tcW w:w="1620" w:type="dxa"/>
          </w:tcPr>
          <w:p w:rsidR="00E25780" w:rsidRDefault="00E25780" w:rsidP="0001116E"/>
        </w:tc>
        <w:tc>
          <w:tcPr>
            <w:tcW w:w="1350" w:type="dxa"/>
          </w:tcPr>
          <w:p w:rsidR="00E25780" w:rsidRDefault="00E25780" w:rsidP="0001116E"/>
        </w:tc>
        <w:tc>
          <w:tcPr>
            <w:tcW w:w="2880" w:type="dxa"/>
          </w:tcPr>
          <w:p w:rsidR="00E25780" w:rsidRDefault="00E25780" w:rsidP="0001116E"/>
        </w:tc>
      </w:tr>
      <w:tr w:rsidR="00E25780" w:rsidTr="0001116E">
        <w:tc>
          <w:tcPr>
            <w:tcW w:w="558" w:type="dxa"/>
          </w:tcPr>
          <w:p w:rsidR="00E25780" w:rsidRPr="00E25780" w:rsidRDefault="00E25780" w:rsidP="0001116E">
            <w:pPr>
              <w:rPr>
                <w:lang w:val="en-US"/>
              </w:rPr>
            </w:pPr>
            <w:r>
              <w:t>1</w:t>
            </w:r>
            <w:r>
              <w:rPr>
                <w:lang w:val="en-US"/>
              </w:rPr>
              <w:t>00</w:t>
            </w:r>
          </w:p>
        </w:tc>
        <w:tc>
          <w:tcPr>
            <w:tcW w:w="3150" w:type="dxa"/>
          </w:tcPr>
          <w:p w:rsidR="00E25780" w:rsidRDefault="00E25780" w:rsidP="0001116E">
            <w:r>
              <w:t>ZÁRÓTESZT</w:t>
            </w:r>
          </w:p>
        </w:tc>
        <w:tc>
          <w:tcPr>
            <w:tcW w:w="1620" w:type="dxa"/>
          </w:tcPr>
          <w:p w:rsidR="00E25780" w:rsidRDefault="00E25780" w:rsidP="0001116E"/>
        </w:tc>
        <w:tc>
          <w:tcPr>
            <w:tcW w:w="1350" w:type="dxa"/>
          </w:tcPr>
          <w:p w:rsidR="00E25780" w:rsidRDefault="00E25780" w:rsidP="0001116E"/>
        </w:tc>
        <w:tc>
          <w:tcPr>
            <w:tcW w:w="2880" w:type="dxa"/>
          </w:tcPr>
          <w:p w:rsidR="00E25780" w:rsidRDefault="00E25780" w:rsidP="0001116E"/>
        </w:tc>
      </w:tr>
    </w:tbl>
    <w:p w:rsidR="00C31839" w:rsidRDefault="00C31839" w:rsidP="00DF4AFB"/>
    <w:sectPr w:rsidR="00C31839" w:rsidSect="006220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CF1BE5"/>
    <w:multiLevelType w:val="hybridMultilevel"/>
    <w:tmpl w:val="C35C1858"/>
    <w:lvl w:ilvl="0" w:tplc="7DC21AB4">
      <w:start w:val="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61"/>
    <w:rsid w:val="0001116E"/>
    <w:rsid w:val="00013796"/>
    <w:rsid w:val="000734A6"/>
    <w:rsid w:val="000876AE"/>
    <w:rsid w:val="000A5C15"/>
    <w:rsid w:val="000B349F"/>
    <w:rsid w:val="000B4139"/>
    <w:rsid w:val="000C7BE5"/>
    <w:rsid w:val="000F01ED"/>
    <w:rsid w:val="000F4102"/>
    <w:rsid w:val="00101560"/>
    <w:rsid w:val="00111FA0"/>
    <w:rsid w:val="0013461A"/>
    <w:rsid w:val="00194115"/>
    <w:rsid w:val="001D5268"/>
    <w:rsid w:val="001D6320"/>
    <w:rsid w:val="001F69FB"/>
    <w:rsid w:val="0021614F"/>
    <w:rsid w:val="002419AA"/>
    <w:rsid w:val="00242559"/>
    <w:rsid w:val="002739EC"/>
    <w:rsid w:val="0029667C"/>
    <w:rsid w:val="002A7555"/>
    <w:rsid w:val="002E0823"/>
    <w:rsid w:val="002E0953"/>
    <w:rsid w:val="00321B11"/>
    <w:rsid w:val="00343A31"/>
    <w:rsid w:val="00384AC4"/>
    <w:rsid w:val="00396EA1"/>
    <w:rsid w:val="003A43F3"/>
    <w:rsid w:val="003C7209"/>
    <w:rsid w:val="003C7961"/>
    <w:rsid w:val="003E0E5C"/>
    <w:rsid w:val="003F4ADD"/>
    <w:rsid w:val="00421A7A"/>
    <w:rsid w:val="00430E39"/>
    <w:rsid w:val="00461B3D"/>
    <w:rsid w:val="00474F7F"/>
    <w:rsid w:val="00476AFB"/>
    <w:rsid w:val="004B75B0"/>
    <w:rsid w:val="004C3CE6"/>
    <w:rsid w:val="004D5CB8"/>
    <w:rsid w:val="004E4713"/>
    <w:rsid w:val="00500CB4"/>
    <w:rsid w:val="00513C00"/>
    <w:rsid w:val="00541BFB"/>
    <w:rsid w:val="005530A3"/>
    <w:rsid w:val="005603A9"/>
    <w:rsid w:val="005608AD"/>
    <w:rsid w:val="00583CE5"/>
    <w:rsid w:val="00585AC6"/>
    <w:rsid w:val="005D3DA6"/>
    <w:rsid w:val="005D731B"/>
    <w:rsid w:val="005E2B50"/>
    <w:rsid w:val="005F1493"/>
    <w:rsid w:val="005F1CF4"/>
    <w:rsid w:val="0060183D"/>
    <w:rsid w:val="0061097A"/>
    <w:rsid w:val="00616C27"/>
    <w:rsid w:val="00622058"/>
    <w:rsid w:val="006453DB"/>
    <w:rsid w:val="006A7151"/>
    <w:rsid w:val="006B2311"/>
    <w:rsid w:val="006D012C"/>
    <w:rsid w:val="006D6ED5"/>
    <w:rsid w:val="006E6DE6"/>
    <w:rsid w:val="006F58C6"/>
    <w:rsid w:val="00703892"/>
    <w:rsid w:val="00733641"/>
    <w:rsid w:val="00742F55"/>
    <w:rsid w:val="00746623"/>
    <w:rsid w:val="00765855"/>
    <w:rsid w:val="007774AE"/>
    <w:rsid w:val="00784BEB"/>
    <w:rsid w:val="00787012"/>
    <w:rsid w:val="00793BC4"/>
    <w:rsid w:val="007B193F"/>
    <w:rsid w:val="007B1C61"/>
    <w:rsid w:val="007B3339"/>
    <w:rsid w:val="007B6EDF"/>
    <w:rsid w:val="007C6F49"/>
    <w:rsid w:val="007D6A9D"/>
    <w:rsid w:val="007E5A76"/>
    <w:rsid w:val="00847986"/>
    <w:rsid w:val="008522C9"/>
    <w:rsid w:val="00865F89"/>
    <w:rsid w:val="00875329"/>
    <w:rsid w:val="0089124C"/>
    <w:rsid w:val="0089756B"/>
    <w:rsid w:val="008A4CCA"/>
    <w:rsid w:val="008C561C"/>
    <w:rsid w:val="008C77DA"/>
    <w:rsid w:val="008D2764"/>
    <w:rsid w:val="009103A1"/>
    <w:rsid w:val="00941488"/>
    <w:rsid w:val="009610ED"/>
    <w:rsid w:val="00961CE6"/>
    <w:rsid w:val="009754A0"/>
    <w:rsid w:val="00985E79"/>
    <w:rsid w:val="0099618A"/>
    <w:rsid w:val="009B0FAD"/>
    <w:rsid w:val="009B6005"/>
    <w:rsid w:val="009C7070"/>
    <w:rsid w:val="009D4D9C"/>
    <w:rsid w:val="009D541E"/>
    <w:rsid w:val="009E263E"/>
    <w:rsid w:val="009E3AA0"/>
    <w:rsid w:val="009F0078"/>
    <w:rsid w:val="00A017C1"/>
    <w:rsid w:val="00A3444E"/>
    <w:rsid w:val="00A6752B"/>
    <w:rsid w:val="00A73CDC"/>
    <w:rsid w:val="00AB66E2"/>
    <w:rsid w:val="00AF52D2"/>
    <w:rsid w:val="00AF76B4"/>
    <w:rsid w:val="00B21004"/>
    <w:rsid w:val="00B2116B"/>
    <w:rsid w:val="00B32228"/>
    <w:rsid w:val="00B74487"/>
    <w:rsid w:val="00BA09D1"/>
    <w:rsid w:val="00BC39AE"/>
    <w:rsid w:val="00BD6549"/>
    <w:rsid w:val="00C31839"/>
    <w:rsid w:val="00C53917"/>
    <w:rsid w:val="00C550D1"/>
    <w:rsid w:val="00C6153A"/>
    <w:rsid w:val="00C65DCD"/>
    <w:rsid w:val="00C77244"/>
    <w:rsid w:val="00C87A9A"/>
    <w:rsid w:val="00CC696F"/>
    <w:rsid w:val="00CC74E7"/>
    <w:rsid w:val="00D026FC"/>
    <w:rsid w:val="00D13191"/>
    <w:rsid w:val="00D4329C"/>
    <w:rsid w:val="00D4736F"/>
    <w:rsid w:val="00D51D40"/>
    <w:rsid w:val="00DA04D8"/>
    <w:rsid w:val="00DB4EE4"/>
    <w:rsid w:val="00DB56CE"/>
    <w:rsid w:val="00DB6DB1"/>
    <w:rsid w:val="00DF4AFB"/>
    <w:rsid w:val="00E07015"/>
    <w:rsid w:val="00E25780"/>
    <w:rsid w:val="00E6465E"/>
    <w:rsid w:val="00E70247"/>
    <w:rsid w:val="00EA07FC"/>
    <w:rsid w:val="00EA243F"/>
    <w:rsid w:val="00EB41DC"/>
    <w:rsid w:val="00ED1B11"/>
    <w:rsid w:val="00EE3EF8"/>
    <w:rsid w:val="00EE5EF2"/>
    <w:rsid w:val="00F01A19"/>
    <w:rsid w:val="00F23E32"/>
    <w:rsid w:val="00F30C4C"/>
    <w:rsid w:val="00F67B5F"/>
    <w:rsid w:val="00F80667"/>
    <w:rsid w:val="00F9681B"/>
    <w:rsid w:val="00FA104B"/>
    <w:rsid w:val="00FA68F7"/>
    <w:rsid w:val="00FB4645"/>
    <w:rsid w:val="00FC682F"/>
    <w:rsid w:val="00FC7CCC"/>
    <w:rsid w:val="00FF28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FA9A1-C065-44C9-99DF-E52659AB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B1C61"/>
  </w:style>
  <w:style w:type="paragraph" w:styleId="Cmsor3">
    <w:name w:val="heading 3"/>
    <w:basedOn w:val="Norml"/>
    <w:next w:val="Norml"/>
    <w:link w:val="Cmsor3Char"/>
    <w:uiPriority w:val="9"/>
    <w:semiHidden/>
    <w:unhideWhenUsed/>
    <w:qFormat/>
    <w:rsid w:val="007B1C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semiHidden/>
    <w:rsid w:val="007B1C61"/>
    <w:rPr>
      <w:rFonts w:asciiTheme="majorHAnsi" w:eastAsiaTheme="majorEastAsia" w:hAnsiTheme="majorHAnsi" w:cstheme="majorBidi"/>
      <w:b/>
      <w:bCs/>
      <w:color w:val="4F81BD" w:themeColor="accent1"/>
    </w:rPr>
  </w:style>
  <w:style w:type="paragraph" w:styleId="Cm">
    <w:name w:val="Title"/>
    <w:basedOn w:val="Norml"/>
    <w:next w:val="Norml"/>
    <w:link w:val="CmChar"/>
    <w:uiPriority w:val="10"/>
    <w:qFormat/>
    <w:rsid w:val="007B1C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7B1C61"/>
    <w:rPr>
      <w:rFonts w:asciiTheme="majorHAnsi" w:eastAsiaTheme="majorEastAsia" w:hAnsiTheme="majorHAnsi" w:cstheme="majorBidi"/>
      <w:color w:val="17365D" w:themeColor="text2" w:themeShade="BF"/>
      <w:spacing w:val="5"/>
      <w:kern w:val="28"/>
      <w:sz w:val="52"/>
      <w:szCs w:val="52"/>
    </w:rPr>
  </w:style>
  <w:style w:type="character" w:styleId="Finomkiemels">
    <w:name w:val="Subtle Emphasis"/>
    <w:basedOn w:val="Bekezdsalapbettpusa"/>
    <w:uiPriority w:val="19"/>
    <w:qFormat/>
    <w:rsid w:val="007B1C61"/>
    <w:rPr>
      <w:i/>
      <w:iCs/>
      <w:color w:val="808080" w:themeColor="text1" w:themeTint="7F"/>
    </w:rPr>
  </w:style>
  <w:style w:type="table" w:styleId="Rcsostblzat">
    <w:name w:val="Table Grid"/>
    <w:basedOn w:val="Normltblzat"/>
    <w:uiPriority w:val="59"/>
    <w:rsid w:val="000C7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cm">
    <w:name w:val="Subtitle"/>
    <w:basedOn w:val="Norml"/>
    <w:next w:val="Norml"/>
    <w:link w:val="AlcmChar"/>
    <w:uiPriority w:val="11"/>
    <w:qFormat/>
    <w:rsid w:val="006453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6453DB"/>
    <w:rPr>
      <w:rFonts w:asciiTheme="majorHAnsi" w:eastAsiaTheme="majorEastAsia" w:hAnsiTheme="majorHAnsi" w:cstheme="majorBidi"/>
      <w:i/>
      <w:iCs/>
      <w:color w:val="4F81BD" w:themeColor="accent1"/>
      <w:spacing w:val="15"/>
      <w:sz w:val="24"/>
      <w:szCs w:val="24"/>
    </w:rPr>
  </w:style>
  <w:style w:type="paragraph" w:styleId="Listaszerbekezds">
    <w:name w:val="List Paragraph"/>
    <w:basedOn w:val="Norml"/>
    <w:uiPriority w:val="34"/>
    <w:qFormat/>
    <w:rsid w:val="003C7961"/>
    <w:pPr>
      <w:ind w:left="720"/>
      <w:contextualSpacing/>
    </w:pPr>
  </w:style>
  <w:style w:type="character" w:styleId="Hiperhivatkozs">
    <w:name w:val="Hyperlink"/>
    <w:basedOn w:val="Bekezdsalapbettpusa"/>
    <w:uiPriority w:val="99"/>
    <w:unhideWhenUsed/>
    <w:rsid w:val="003C79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78899">
      <w:bodyDiv w:val="1"/>
      <w:marLeft w:val="0"/>
      <w:marRight w:val="0"/>
      <w:marTop w:val="0"/>
      <w:marBottom w:val="0"/>
      <w:divBdr>
        <w:top w:val="none" w:sz="0" w:space="0" w:color="auto"/>
        <w:left w:val="none" w:sz="0" w:space="0" w:color="auto"/>
        <w:bottom w:val="none" w:sz="0" w:space="0" w:color="auto"/>
        <w:right w:val="none" w:sz="0" w:space="0" w:color="auto"/>
      </w:divBdr>
    </w:div>
    <w:div w:id="335117336">
      <w:bodyDiv w:val="1"/>
      <w:marLeft w:val="0"/>
      <w:marRight w:val="0"/>
      <w:marTop w:val="0"/>
      <w:marBottom w:val="0"/>
      <w:divBdr>
        <w:top w:val="none" w:sz="0" w:space="0" w:color="auto"/>
        <w:left w:val="none" w:sz="0" w:space="0" w:color="auto"/>
        <w:bottom w:val="none" w:sz="0" w:space="0" w:color="auto"/>
        <w:right w:val="none" w:sz="0" w:space="0" w:color="auto"/>
      </w:divBdr>
    </w:div>
    <w:div w:id="205962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ocabtrainer.net/newtotalenglis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50DCF-E211-4216-A366-8868DC73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1998</Words>
  <Characters>13793</Characters>
  <Application>Microsoft Office Word</Application>
  <DocSecurity>0</DocSecurity>
  <Lines>114</Lines>
  <Paragraphs>31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Pearson Education Polska</Company>
  <LinksUpToDate>false</LinksUpToDate>
  <CharactersWithSpaces>15760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Szabo</dc:creator>
  <cp:keywords/>
  <dc:description/>
  <cp:lastModifiedBy>Judit Léhmann</cp:lastModifiedBy>
  <cp:revision>3</cp:revision>
  <dcterms:created xsi:type="dcterms:W3CDTF">2015-09-04T12:33:00Z</dcterms:created>
  <dcterms:modified xsi:type="dcterms:W3CDTF">2015-09-04T12:33:00Z</dcterms:modified>
</cp:coreProperties>
</file>